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FB386D" w14:textId="3E9035D2" w:rsidR="009F5EFB" w:rsidRDefault="009F5EFB">
      <w:pPr>
        <w:rPr>
          <w:rFonts w:ascii="Arial" w:hAnsi="Arial" w:cs="Arial"/>
          <w:sz w:val="24"/>
          <w:szCs w:val="24"/>
        </w:rPr>
      </w:pPr>
      <w:bookmarkStart w:id="0" w:name="_GoBack"/>
      <w:bookmarkEnd w:id="0"/>
      <w:r>
        <w:rPr>
          <w:rFonts w:ascii="Arial" w:hAnsi="Arial" w:cs="Arial"/>
          <w:sz w:val="24"/>
          <w:szCs w:val="24"/>
        </w:rPr>
        <w:t>Cindra Ross</w:t>
      </w:r>
    </w:p>
    <w:p w14:paraId="74E3F54C" w14:textId="709ED8F7" w:rsidR="00E431D5" w:rsidRDefault="009F5EFB" w:rsidP="009F5EFB">
      <w:pPr>
        <w:rPr>
          <w:rFonts w:ascii="Arial" w:hAnsi="Arial" w:cs="Arial"/>
          <w:sz w:val="24"/>
          <w:szCs w:val="24"/>
        </w:rPr>
      </w:pPr>
      <w:r>
        <w:rPr>
          <w:rFonts w:ascii="Arial" w:hAnsi="Arial" w:cs="Arial"/>
          <w:sz w:val="24"/>
          <w:szCs w:val="24"/>
        </w:rPr>
        <w:t>Oliver Wascow</w:t>
      </w:r>
    </w:p>
    <w:p w14:paraId="18F675A4" w14:textId="51F4BA34" w:rsidR="009F5EFB" w:rsidRDefault="009F5EFB" w:rsidP="009F5EFB">
      <w:pPr>
        <w:rPr>
          <w:rFonts w:ascii="Arial" w:hAnsi="Arial" w:cs="Arial"/>
          <w:sz w:val="24"/>
          <w:szCs w:val="24"/>
        </w:rPr>
      </w:pPr>
      <w:r>
        <w:rPr>
          <w:rFonts w:ascii="Arial" w:hAnsi="Arial" w:cs="Arial"/>
          <w:sz w:val="24"/>
          <w:szCs w:val="24"/>
        </w:rPr>
        <w:t xml:space="preserve">Lesley University – MFA </w:t>
      </w:r>
      <w:r w:rsidR="00E17DA7">
        <w:rPr>
          <w:rFonts w:ascii="Arial" w:hAnsi="Arial" w:cs="Arial"/>
          <w:sz w:val="24"/>
          <w:szCs w:val="24"/>
        </w:rPr>
        <w:t>Research Paper 1, Fall 2018</w:t>
      </w:r>
    </w:p>
    <w:p w14:paraId="4D9562BA" w14:textId="69D4F3E0" w:rsidR="009F5EFB" w:rsidRDefault="000C45A2">
      <w:pPr>
        <w:rPr>
          <w:rFonts w:ascii="Arial" w:hAnsi="Arial" w:cs="Arial"/>
          <w:sz w:val="24"/>
          <w:szCs w:val="24"/>
        </w:rPr>
      </w:pPr>
      <w:r>
        <w:rPr>
          <w:rFonts w:ascii="Arial" w:hAnsi="Arial" w:cs="Arial"/>
          <w:sz w:val="24"/>
          <w:szCs w:val="24"/>
        </w:rPr>
        <w:t>August 20, 2018</w:t>
      </w:r>
    </w:p>
    <w:p w14:paraId="746C2930" w14:textId="1428DB23" w:rsidR="009F5EFB" w:rsidRDefault="000C45A2" w:rsidP="009F5EFB">
      <w:pPr>
        <w:jc w:val="center"/>
        <w:rPr>
          <w:rFonts w:ascii="Arial" w:hAnsi="Arial" w:cs="Arial"/>
          <w:sz w:val="24"/>
          <w:szCs w:val="24"/>
        </w:rPr>
      </w:pPr>
      <w:r>
        <w:rPr>
          <w:rFonts w:ascii="Arial" w:hAnsi="Arial" w:cs="Arial"/>
          <w:sz w:val="24"/>
          <w:szCs w:val="24"/>
        </w:rPr>
        <w:t>An Overview of the Modern History of Photography</w:t>
      </w:r>
    </w:p>
    <w:p w14:paraId="066B2BF9" w14:textId="0197B5C9" w:rsidR="009E30AE" w:rsidRDefault="000C45A2" w:rsidP="006634FD">
      <w:pPr>
        <w:ind w:firstLine="720"/>
        <w:rPr>
          <w:rFonts w:ascii="Arial" w:hAnsi="Arial" w:cs="Arial"/>
          <w:sz w:val="24"/>
          <w:szCs w:val="24"/>
        </w:rPr>
      </w:pPr>
      <w:r>
        <w:rPr>
          <w:rFonts w:ascii="Arial" w:hAnsi="Arial" w:cs="Arial"/>
          <w:sz w:val="24"/>
          <w:szCs w:val="24"/>
        </w:rPr>
        <w:t>Photography as an art form has struggled to find a clear identity.  There are artists and critics who want to dispute whether or not photography is</w:t>
      </w:r>
      <w:r w:rsidR="008409C8">
        <w:rPr>
          <w:rFonts w:ascii="Arial" w:hAnsi="Arial" w:cs="Arial"/>
          <w:sz w:val="24"/>
          <w:szCs w:val="24"/>
        </w:rPr>
        <w:t>,</w:t>
      </w:r>
      <w:r>
        <w:rPr>
          <w:rFonts w:ascii="Arial" w:hAnsi="Arial" w:cs="Arial"/>
          <w:sz w:val="24"/>
          <w:szCs w:val="24"/>
        </w:rPr>
        <w:t xml:space="preserve"> </w:t>
      </w:r>
      <w:r w:rsidR="008409C8">
        <w:rPr>
          <w:rFonts w:ascii="Arial" w:hAnsi="Arial" w:cs="Arial"/>
          <w:sz w:val="24"/>
          <w:szCs w:val="24"/>
        </w:rPr>
        <w:t xml:space="preserve">or can be: </w:t>
      </w:r>
      <w:r w:rsidR="00D74837">
        <w:rPr>
          <w:rFonts w:ascii="Arial" w:hAnsi="Arial" w:cs="Arial"/>
          <w:sz w:val="24"/>
          <w:szCs w:val="24"/>
        </w:rPr>
        <w:t xml:space="preserve">fine </w:t>
      </w:r>
      <w:r w:rsidR="008409C8">
        <w:rPr>
          <w:rFonts w:ascii="Arial" w:hAnsi="Arial" w:cs="Arial"/>
          <w:sz w:val="24"/>
          <w:szCs w:val="24"/>
        </w:rPr>
        <w:t>art; documentation; journalism; social commentary; appropriation;</w:t>
      </w:r>
      <w:r>
        <w:rPr>
          <w:rFonts w:ascii="Arial" w:hAnsi="Arial" w:cs="Arial"/>
          <w:sz w:val="24"/>
          <w:szCs w:val="24"/>
        </w:rPr>
        <w:t xml:space="preserve"> or all of the above.  I tend to lean toward the “all of the above” argument, and feel that a study of the history of photography supports all forms of photography, including that of fine art form.  Some argue that a photograph is taken by a camera, and therefore not a creation from the </w:t>
      </w:r>
      <w:r w:rsidR="00D74837">
        <w:rPr>
          <w:rFonts w:ascii="Arial" w:hAnsi="Arial" w:cs="Arial"/>
          <w:sz w:val="24"/>
          <w:szCs w:val="24"/>
        </w:rPr>
        <w:t xml:space="preserve">heart or </w:t>
      </w:r>
      <w:r>
        <w:rPr>
          <w:rFonts w:ascii="Arial" w:hAnsi="Arial" w:cs="Arial"/>
          <w:sz w:val="24"/>
          <w:szCs w:val="24"/>
        </w:rPr>
        <w:t>hand of the artist.  I would strongly contest this point of view, and point out that the brush does not create the painting, and the computer does not write the novel.  Photographers are absolutely artists</w:t>
      </w:r>
      <w:r w:rsidR="00301A17">
        <w:rPr>
          <w:rFonts w:ascii="Arial" w:hAnsi="Arial" w:cs="Arial"/>
          <w:sz w:val="24"/>
          <w:szCs w:val="24"/>
        </w:rPr>
        <w:t>, as well as</w:t>
      </w:r>
      <w:r>
        <w:rPr>
          <w:rFonts w:ascii="Arial" w:hAnsi="Arial" w:cs="Arial"/>
          <w:sz w:val="24"/>
          <w:szCs w:val="24"/>
        </w:rPr>
        <w:t xml:space="preserve"> craftsmen</w:t>
      </w:r>
      <w:r w:rsidR="00301A17">
        <w:rPr>
          <w:rFonts w:ascii="Arial" w:hAnsi="Arial" w:cs="Arial"/>
          <w:sz w:val="24"/>
          <w:szCs w:val="24"/>
        </w:rPr>
        <w:t>,</w:t>
      </w:r>
      <w:r>
        <w:rPr>
          <w:rFonts w:ascii="Arial" w:hAnsi="Arial" w:cs="Arial"/>
          <w:sz w:val="24"/>
          <w:szCs w:val="24"/>
        </w:rPr>
        <w:t xml:space="preserve"> who use their equipment to capture </w:t>
      </w:r>
      <w:r w:rsidR="00D74837">
        <w:rPr>
          <w:rFonts w:ascii="Arial" w:hAnsi="Arial" w:cs="Arial"/>
          <w:sz w:val="24"/>
          <w:szCs w:val="24"/>
        </w:rPr>
        <w:t xml:space="preserve">and create </w:t>
      </w:r>
      <w:r>
        <w:rPr>
          <w:rFonts w:ascii="Arial" w:hAnsi="Arial" w:cs="Arial"/>
          <w:sz w:val="24"/>
          <w:szCs w:val="24"/>
        </w:rPr>
        <w:t>their vision, and who skillfully manipulate light, perspective, timing, and a myriad of editing techniques on film</w:t>
      </w:r>
      <w:r w:rsidR="00D74837">
        <w:rPr>
          <w:rFonts w:ascii="Arial" w:hAnsi="Arial" w:cs="Arial"/>
          <w:sz w:val="24"/>
          <w:szCs w:val="24"/>
        </w:rPr>
        <w:t>,</w:t>
      </w:r>
      <w:r>
        <w:rPr>
          <w:rFonts w:ascii="Arial" w:hAnsi="Arial" w:cs="Arial"/>
          <w:sz w:val="24"/>
          <w:szCs w:val="24"/>
        </w:rPr>
        <w:t xml:space="preserve"> or in a digital format</w:t>
      </w:r>
      <w:r w:rsidR="00D74837">
        <w:rPr>
          <w:rFonts w:ascii="Arial" w:hAnsi="Arial" w:cs="Arial"/>
          <w:sz w:val="24"/>
          <w:szCs w:val="24"/>
        </w:rPr>
        <w:t>,</w:t>
      </w:r>
      <w:r>
        <w:rPr>
          <w:rFonts w:ascii="Arial" w:hAnsi="Arial" w:cs="Arial"/>
          <w:sz w:val="24"/>
          <w:szCs w:val="24"/>
        </w:rPr>
        <w:t xml:space="preserve"> to create a final image based on their individual vision.</w:t>
      </w:r>
    </w:p>
    <w:p w14:paraId="36628675" w14:textId="5F8ECA98" w:rsidR="007B038B" w:rsidRDefault="001926B3" w:rsidP="006634FD">
      <w:pPr>
        <w:ind w:firstLine="720"/>
        <w:rPr>
          <w:rFonts w:ascii="Arial" w:hAnsi="Arial" w:cs="Arial"/>
          <w:sz w:val="24"/>
          <w:szCs w:val="24"/>
        </w:rPr>
      </w:pPr>
      <w:r>
        <w:rPr>
          <w:rFonts w:ascii="Arial" w:hAnsi="Arial" w:cs="Arial"/>
          <w:sz w:val="24"/>
          <w:szCs w:val="24"/>
        </w:rPr>
        <w:t xml:space="preserve">Photography </w:t>
      </w:r>
      <w:r w:rsidR="007B057D">
        <w:rPr>
          <w:rFonts w:ascii="Arial" w:hAnsi="Arial" w:cs="Arial"/>
          <w:sz w:val="24"/>
          <w:szCs w:val="24"/>
        </w:rPr>
        <w:t>began</w:t>
      </w:r>
      <w:r>
        <w:rPr>
          <w:rFonts w:ascii="Arial" w:hAnsi="Arial" w:cs="Arial"/>
          <w:sz w:val="24"/>
          <w:szCs w:val="24"/>
        </w:rPr>
        <w:t xml:space="preserve"> as a series of technical experiments in an effort to capture </w:t>
      </w:r>
      <w:r w:rsidR="007B057D">
        <w:rPr>
          <w:rFonts w:ascii="Arial" w:hAnsi="Arial" w:cs="Arial"/>
          <w:sz w:val="24"/>
          <w:szCs w:val="24"/>
        </w:rPr>
        <w:t xml:space="preserve">and record </w:t>
      </w:r>
      <w:r>
        <w:rPr>
          <w:rFonts w:ascii="Arial" w:hAnsi="Arial" w:cs="Arial"/>
          <w:sz w:val="24"/>
          <w:szCs w:val="24"/>
        </w:rPr>
        <w:t xml:space="preserve">a lasting image.  Processes went from pinhole cameras, to wet plates, to dry plates, to film.  These early photographic methods focused on the science and procedures needed to record images.  The fascination with </w:t>
      </w:r>
      <w:r w:rsidR="00890D53">
        <w:rPr>
          <w:rFonts w:ascii="Arial" w:hAnsi="Arial" w:cs="Arial"/>
          <w:sz w:val="24"/>
          <w:szCs w:val="24"/>
        </w:rPr>
        <w:t xml:space="preserve">perfecting </w:t>
      </w:r>
      <w:r>
        <w:rPr>
          <w:rFonts w:ascii="Arial" w:hAnsi="Arial" w:cs="Arial"/>
          <w:sz w:val="24"/>
          <w:szCs w:val="24"/>
        </w:rPr>
        <w:t xml:space="preserve">techniques, materials, </w:t>
      </w:r>
      <w:r w:rsidR="007B057D">
        <w:rPr>
          <w:rFonts w:ascii="Arial" w:hAnsi="Arial" w:cs="Arial"/>
          <w:sz w:val="24"/>
          <w:szCs w:val="24"/>
        </w:rPr>
        <w:t xml:space="preserve">chemicals, </w:t>
      </w:r>
      <w:r>
        <w:rPr>
          <w:rFonts w:ascii="Arial" w:hAnsi="Arial" w:cs="Arial"/>
          <w:sz w:val="24"/>
          <w:szCs w:val="24"/>
        </w:rPr>
        <w:t>and processes w</w:t>
      </w:r>
      <w:r w:rsidR="0050440A">
        <w:rPr>
          <w:rFonts w:ascii="Arial" w:hAnsi="Arial" w:cs="Arial"/>
          <w:sz w:val="24"/>
          <w:szCs w:val="24"/>
        </w:rPr>
        <w:t xml:space="preserve">ere </w:t>
      </w:r>
      <w:r>
        <w:rPr>
          <w:rFonts w:ascii="Arial" w:hAnsi="Arial" w:cs="Arial"/>
          <w:sz w:val="24"/>
          <w:szCs w:val="24"/>
        </w:rPr>
        <w:t>the dominant area</w:t>
      </w:r>
      <w:r w:rsidR="0050440A">
        <w:rPr>
          <w:rFonts w:ascii="Arial" w:hAnsi="Arial" w:cs="Arial"/>
          <w:sz w:val="24"/>
          <w:szCs w:val="24"/>
        </w:rPr>
        <w:t>s</w:t>
      </w:r>
      <w:r>
        <w:rPr>
          <w:rFonts w:ascii="Arial" w:hAnsi="Arial" w:cs="Arial"/>
          <w:sz w:val="24"/>
          <w:szCs w:val="24"/>
        </w:rPr>
        <w:t xml:space="preserve"> of interest in the early </w:t>
      </w:r>
      <w:r>
        <w:rPr>
          <w:rFonts w:ascii="Arial" w:hAnsi="Arial" w:cs="Arial"/>
          <w:sz w:val="24"/>
          <w:szCs w:val="24"/>
        </w:rPr>
        <w:lastRenderedPageBreak/>
        <w:t>years of photography, and the content of the imagery was secondary</w:t>
      </w:r>
      <w:r w:rsidR="00E47F5D">
        <w:rPr>
          <w:rFonts w:ascii="Arial" w:hAnsi="Arial" w:cs="Arial"/>
          <w:sz w:val="24"/>
          <w:szCs w:val="24"/>
        </w:rPr>
        <w:t xml:space="preserve"> to the method</w:t>
      </w:r>
      <w:r>
        <w:rPr>
          <w:rFonts w:ascii="Arial" w:hAnsi="Arial" w:cs="Arial"/>
          <w:sz w:val="24"/>
          <w:szCs w:val="24"/>
        </w:rPr>
        <w:t xml:space="preserve">.  It was not until Eastman created flexible film in the 1880’s, and cameras began to get smaller and much more portable, that </w:t>
      </w:r>
      <w:r w:rsidR="00CF7D21">
        <w:rPr>
          <w:rFonts w:ascii="Arial" w:hAnsi="Arial" w:cs="Arial"/>
          <w:sz w:val="24"/>
          <w:szCs w:val="24"/>
        </w:rPr>
        <w:t>the art of photography</w:t>
      </w:r>
      <w:r w:rsidR="00E47F5D">
        <w:rPr>
          <w:rFonts w:ascii="Arial" w:hAnsi="Arial" w:cs="Arial"/>
          <w:sz w:val="24"/>
          <w:szCs w:val="24"/>
        </w:rPr>
        <w:t>,</w:t>
      </w:r>
      <w:r w:rsidR="00CF7D21">
        <w:rPr>
          <w:rFonts w:ascii="Arial" w:hAnsi="Arial" w:cs="Arial"/>
          <w:sz w:val="24"/>
          <w:szCs w:val="24"/>
        </w:rPr>
        <w:t xml:space="preserve"> and the vision of the photographer</w:t>
      </w:r>
      <w:r w:rsidR="00E47F5D">
        <w:rPr>
          <w:rFonts w:ascii="Arial" w:hAnsi="Arial" w:cs="Arial"/>
          <w:sz w:val="24"/>
          <w:szCs w:val="24"/>
        </w:rPr>
        <w:t>,</w:t>
      </w:r>
      <w:r w:rsidR="00CF7D21">
        <w:rPr>
          <w:rFonts w:ascii="Arial" w:hAnsi="Arial" w:cs="Arial"/>
          <w:sz w:val="24"/>
          <w:szCs w:val="24"/>
        </w:rPr>
        <w:t xml:space="preserve"> was able to rise over the cumbersome processes that hindered the early photographers. (</w:t>
      </w:r>
      <w:r w:rsidR="001626ED">
        <w:rPr>
          <w:rFonts w:ascii="Arial" w:hAnsi="Arial" w:cs="Arial"/>
          <w:sz w:val="24"/>
          <w:szCs w:val="24"/>
        </w:rPr>
        <w:t>Masoner, 6</w:t>
      </w:r>
      <w:r w:rsidR="00CF7D21">
        <w:rPr>
          <w:rFonts w:ascii="Arial" w:hAnsi="Arial" w:cs="Arial"/>
          <w:sz w:val="24"/>
          <w:szCs w:val="24"/>
        </w:rPr>
        <w:t>)</w:t>
      </w:r>
      <w:r w:rsidR="00E47F5D">
        <w:rPr>
          <w:rFonts w:ascii="Arial" w:hAnsi="Arial" w:cs="Arial"/>
          <w:sz w:val="24"/>
          <w:szCs w:val="24"/>
        </w:rPr>
        <w:t>.  In 1925, Kodak released the Box Brownie camera, and the</w:t>
      </w:r>
      <w:r w:rsidR="000D7170">
        <w:rPr>
          <w:rFonts w:ascii="Arial" w:hAnsi="Arial" w:cs="Arial"/>
          <w:sz w:val="24"/>
          <w:szCs w:val="24"/>
        </w:rPr>
        <w:t xml:space="preserve">se small hand-held cameras with rolls of </w:t>
      </w:r>
      <w:r w:rsidR="00E47F5D">
        <w:rPr>
          <w:rFonts w:ascii="Arial" w:hAnsi="Arial" w:cs="Arial"/>
          <w:sz w:val="24"/>
          <w:szCs w:val="24"/>
        </w:rPr>
        <w:t xml:space="preserve">film </w:t>
      </w:r>
      <w:r w:rsidR="000D7170">
        <w:rPr>
          <w:rFonts w:ascii="Arial" w:hAnsi="Arial" w:cs="Arial"/>
          <w:sz w:val="24"/>
          <w:szCs w:val="24"/>
        </w:rPr>
        <w:t xml:space="preserve">capable of recording up to 100 images, </w:t>
      </w:r>
      <w:r w:rsidR="00E47F5D">
        <w:rPr>
          <w:rFonts w:ascii="Arial" w:hAnsi="Arial" w:cs="Arial"/>
          <w:sz w:val="24"/>
          <w:szCs w:val="24"/>
        </w:rPr>
        <w:t xml:space="preserve">opened the door for photographers to expand their vision and subject matter in infinite ways.  </w:t>
      </w:r>
    </w:p>
    <w:p w14:paraId="422ADF4F" w14:textId="426047C7" w:rsidR="00A76B6B" w:rsidRDefault="00E47F5D" w:rsidP="006634FD">
      <w:pPr>
        <w:ind w:firstLine="720"/>
        <w:rPr>
          <w:rFonts w:ascii="Arial" w:hAnsi="Arial" w:cs="Arial"/>
          <w:sz w:val="24"/>
          <w:szCs w:val="24"/>
        </w:rPr>
      </w:pPr>
      <w:r>
        <w:rPr>
          <w:rFonts w:ascii="Arial" w:hAnsi="Arial" w:cs="Arial"/>
          <w:sz w:val="24"/>
          <w:szCs w:val="24"/>
        </w:rPr>
        <w:t xml:space="preserve">In the 1930’s Henri-Cartier Bresson started to use photography to capture moments in everyday life, and his concept of the decisive moment </w:t>
      </w:r>
      <w:r w:rsidR="00FF0DC8">
        <w:rPr>
          <w:rFonts w:ascii="Arial" w:hAnsi="Arial" w:cs="Arial"/>
          <w:sz w:val="24"/>
          <w:szCs w:val="24"/>
        </w:rPr>
        <w:t xml:space="preserve">is widely believed to </w:t>
      </w:r>
      <w:r>
        <w:rPr>
          <w:rFonts w:ascii="Arial" w:hAnsi="Arial" w:cs="Arial"/>
          <w:sz w:val="24"/>
          <w:szCs w:val="24"/>
        </w:rPr>
        <w:t>be</w:t>
      </w:r>
      <w:r w:rsidR="000D7170">
        <w:rPr>
          <w:rFonts w:ascii="Arial" w:hAnsi="Arial" w:cs="Arial"/>
          <w:sz w:val="24"/>
          <w:szCs w:val="24"/>
        </w:rPr>
        <w:t xml:space="preserve"> the basis for the field o</w:t>
      </w:r>
      <w:r w:rsidR="00D37A03">
        <w:rPr>
          <w:rFonts w:ascii="Arial" w:hAnsi="Arial" w:cs="Arial"/>
          <w:sz w:val="24"/>
          <w:szCs w:val="24"/>
        </w:rPr>
        <w:t>f photojournalism. (Masoner, 7</w:t>
      </w:r>
      <w:r w:rsidR="000D7170">
        <w:rPr>
          <w:rFonts w:ascii="Arial" w:hAnsi="Arial" w:cs="Arial"/>
          <w:sz w:val="24"/>
          <w:szCs w:val="24"/>
        </w:rPr>
        <w:t xml:space="preserve">).  </w:t>
      </w:r>
      <w:r w:rsidR="00B15A0D">
        <w:rPr>
          <w:rFonts w:ascii="Arial" w:hAnsi="Arial" w:cs="Arial"/>
          <w:sz w:val="24"/>
          <w:szCs w:val="24"/>
        </w:rPr>
        <w:t xml:space="preserve">The photographic period from 1930 through WWII </w:t>
      </w:r>
      <w:r w:rsidR="00861426">
        <w:rPr>
          <w:rFonts w:ascii="Arial" w:hAnsi="Arial" w:cs="Arial"/>
          <w:sz w:val="24"/>
          <w:szCs w:val="24"/>
        </w:rPr>
        <w:t xml:space="preserve">allowed critical moments to be captured and shared to show the world </w:t>
      </w:r>
      <w:r w:rsidR="007B038B">
        <w:rPr>
          <w:rFonts w:ascii="Arial" w:hAnsi="Arial" w:cs="Arial"/>
          <w:sz w:val="24"/>
          <w:szCs w:val="24"/>
        </w:rPr>
        <w:t>scene</w:t>
      </w:r>
      <w:r w:rsidR="00861426">
        <w:rPr>
          <w:rFonts w:ascii="Arial" w:hAnsi="Arial" w:cs="Arial"/>
          <w:sz w:val="24"/>
          <w:szCs w:val="24"/>
        </w:rPr>
        <w:t xml:space="preserve">s of war, poverty, crisis, culture, and pageantry that </w:t>
      </w:r>
      <w:r w:rsidR="004566FC">
        <w:rPr>
          <w:rFonts w:ascii="Arial" w:hAnsi="Arial" w:cs="Arial"/>
          <w:sz w:val="24"/>
          <w:szCs w:val="24"/>
        </w:rPr>
        <w:t>had</w:t>
      </w:r>
      <w:r w:rsidR="00861426">
        <w:rPr>
          <w:rFonts w:ascii="Arial" w:hAnsi="Arial" w:cs="Arial"/>
          <w:sz w:val="24"/>
          <w:szCs w:val="24"/>
        </w:rPr>
        <w:t xml:space="preserve"> not be</w:t>
      </w:r>
      <w:r w:rsidR="004566FC">
        <w:rPr>
          <w:rFonts w:ascii="Arial" w:hAnsi="Arial" w:cs="Arial"/>
          <w:sz w:val="24"/>
          <w:szCs w:val="24"/>
        </w:rPr>
        <w:t>en</w:t>
      </w:r>
      <w:r w:rsidR="00861426">
        <w:rPr>
          <w:rFonts w:ascii="Arial" w:hAnsi="Arial" w:cs="Arial"/>
          <w:sz w:val="24"/>
          <w:szCs w:val="24"/>
        </w:rPr>
        <w:t xml:space="preserve"> seen by the greater public before.  In this era of photography, the photographic image was considered to record and show the truth, and phrases like “photographic evidence” and “photo finish” </w:t>
      </w:r>
      <w:r w:rsidR="001307A1">
        <w:rPr>
          <w:rFonts w:ascii="Arial" w:hAnsi="Arial" w:cs="Arial"/>
          <w:sz w:val="24"/>
          <w:szCs w:val="24"/>
        </w:rPr>
        <w:t>came into use</w:t>
      </w:r>
      <w:r w:rsidR="00861426">
        <w:rPr>
          <w:rFonts w:ascii="Arial" w:hAnsi="Arial" w:cs="Arial"/>
          <w:sz w:val="24"/>
          <w:szCs w:val="24"/>
        </w:rPr>
        <w:t>.</w:t>
      </w:r>
      <w:r w:rsidR="00352348">
        <w:rPr>
          <w:rFonts w:ascii="Arial" w:hAnsi="Arial" w:cs="Arial"/>
          <w:sz w:val="24"/>
          <w:szCs w:val="24"/>
        </w:rPr>
        <w:t xml:space="preserve">  This perception of photography as truth or proof was </w:t>
      </w:r>
      <w:r w:rsidR="00824592">
        <w:rPr>
          <w:rFonts w:ascii="Arial" w:hAnsi="Arial" w:cs="Arial"/>
          <w:sz w:val="24"/>
          <w:szCs w:val="24"/>
        </w:rPr>
        <w:t xml:space="preserve">almost immediately </w:t>
      </w:r>
      <w:r w:rsidR="00352348">
        <w:rPr>
          <w:rFonts w:ascii="Arial" w:hAnsi="Arial" w:cs="Arial"/>
          <w:sz w:val="24"/>
          <w:szCs w:val="24"/>
        </w:rPr>
        <w:t xml:space="preserve">debated as well, </w:t>
      </w:r>
      <w:r w:rsidR="00824592">
        <w:rPr>
          <w:rFonts w:ascii="Arial" w:hAnsi="Arial" w:cs="Arial"/>
          <w:sz w:val="24"/>
          <w:szCs w:val="24"/>
        </w:rPr>
        <w:t>as some pointed out that the photographer could manipulate and control the angles or content of a scene as they took the photos.  T</w:t>
      </w:r>
      <w:r w:rsidR="00352348">
        <w:rPr>
          <w:rFonts w:ascii="Arial" w:hAnsi="Arial" w:cs="Arial"/>
          <w:sz w:val="24"/>
          <w:szCs w:val="24"/>
        </w:rPr>
        <w:t xml:space="preserve">his is a period in which many forms of photography blossomed, and the role or identity of the medium became very diverse.  </w:t>
      </w:r>
      <w:r w:rsidR="00020BDA">
        <w:rPr>
          <w:rFonts w:ascii="Arial" w:hAnsi="Arial" w:cs="Arial"/>
          <w:sz w:val="24"/>
          <w:szCs w:val="24"/>
        </w:rPr>
        <w:t xml:space="preserve">Photographers were experimenting with portraits, landscapes, daily life, still life, fashion, architecture, </w:t>
      </w:r>
      <w:r w:rsidR="00602BFB">
        <w:rPr>
          <w:rFonts w:ascii="Arial" w:hAnsi="Arial" w:cs="Arial"/>
          <w:sz w:val="24"/>
          <w:szCs w:val="24"/>
        </w:rPr>
        <w:t xml:space="preserve">story-telling, </w:t>
      </w:r>
      <w:r w:rsidR="00020BDA">
        <w:rPr>
          <w:rFonts w:ascii="Arial" w:hAnsi="Arial" w:cs="Arial"/>
          <w:sz w:val="24"/>
          <w:szCs w:val="24"/>
        </w:rPr>
        <w:t xml:space="preserve">and abstraction.  </w:t>
      </w:r>
      <w:r w:rsidR="00A76B6B" w:rsidRPr="00A76B6B">
        <w:rPr>
          <w:rFonts w:ascii="Arial" w:hAnsi="Arial" w:cs="Arial"/>
          <w:sz w:val="24"/>
          <w:szCs w:val="24"/>
        </w:rPr>
        <w:t xml:space="preserve">In the years of 1930 to 1950, artists like Ansel Adams, Henri-Cartier Bresson, Alfred Stieglitz, Minor White, and Edward Weston all explored the emotional expressiveness and </w:t>
      </w:r>
      <w:r w:rsidR="00A76B6B" w:rsidRPr="00A76B6B">
        <w:rPr>
          <w:rFonts w:ascii="Arial" w:hAnsi="Arial" w:cs="Arial"/>
          <w:sz w:val="24"/>
          <w:szCs w:val="24"/>
        </w:rPr>
        <w:lastRenderedPageBreak/>
        <w:t xml:space="preserve">descriptive powers of photography.  </w:t>
      </w:r>
      <w:r w:rsidR="005551E9">
        <w:rPr>
          <w:rFonts w:ascii="Arial" w:hAnsi="Arial" w:cs="Arial"/>
          <w:sz w:val="24"/>
          <w:szCs w:val="24"/>
        </w:rPr>
        <w:t xml:space="preserve">Ansel Adams was hired by the US Government to photograph the National Parks to stir interest in funding and protecting these precious landscapes.  </w:t>
      </w:r>
      <w:r w:rsidR="00A76B6B" w:rsidRPr="00A76B6B">
        <w:rPr>
          <w:rFonts w:ascii="Arial" w:hAnsi="Arial" w:cs="Arial"/>
          <w:sz w:val="24"/>
          <w:szCs w:val="24"/>
        </w:rPr>
        <w:t>The</w:t>
      </w:r>
      <w:r w:rsidR="005551E9">
        <w:rPr>
          <w:rFonts w:ascii="Arial" w:hAnsi="Arial" w:cs="Arial"/>
          <w:sz w:val="24"/>
          <w:szCs w:val="24"/>
        </w:rPr>
        <w:t>se artists</w:t>
      </w:r>
      <w:r w:rsidR="00A76B6B" w:rsidRPr="00A76B6B">
        <w:rPr>
          <w:rFonts w:ascii="Arial" w:hAnsi="Arial" w:cs="Arial"/>
          <w:sz w:val="24"/>
          <w:szCs w:val="24"/>
        </w:rPr>
        <w:t xml:space="preserve"> were interested in</w:t>
      </w:r>
      <w:r w:rsidR="00A76B6B">
        <w:rPr>
          <w:rFonts w:ascii="Arial" w:hAnsi="Arial" w:cs="Arial"/>
          <w:sz w:val="24"/>
          <w:szCs w:val="24"/>
        </w:rPr>
        <w:t xml:space="preserve"> </w:t>
      </w:r>
      <w:r w:rsidR="00A76B6B" w:rsidRPr="00A76B6B">
        <w:rPr>
          <w:rFonts w:ascii="Arial" w:hAnsi="Arial" w:cs="Arial"/>
          <w:sz w:val="24"/>
          <w:szCs w:val="24"/>
        </w:rPr>
        <w:t>the “inner message” beyond the surface and the power of the photographic image (</w:t>
      </w:r>
      <w:r w:rsidR="00602BFB" w:rsidRPr="00602BFB">
        <w:rPr>
          <w:rFonts w:ascii="Arial" w:hAnsi="Arial" w:cs="Arial"/>
          <w:sz w:val="24"/>
          <w:szCs w:val="24"/>
        </w:rPr>
        <w:t>Gernsheim</w:t>
      </w:r>
      <w:r w:rsidR="00A52C3A">
        <w:rPr>
          <w:rFonts w:ascii="Arial" w:hAnsi="Arial" w:cs="Arial"/>
          <w:sz w:val="24"/>
          <w:szCs w:val="24"/>
        </w:rPr>
        <w:t xml:space="preserve"> et al</w:t>
      </w:r>
      <w:r w:rsidR="00602BFB">
        <w:rPr>
          <w:rFonts w:ascii="Arial" w:hAnsi="Arial" w:cs="Arial"/>
          <w:sz w:val="24"/>
          <w:szCs w:val="24"/>
        </w:rPr>
        <w:t>, 1</w:t>
      </w:r>
      <w:r w:rsidR="00A76B6B" w:rsidRPr="00A76B6B">
        <w:rPr>
          <w:rFonts w:ascii="Arial" w:hAnsi="Arial" w:cs="Arial"/>
          <w:sz w:val="24"/>
          <w:szCs w:val="24"/>
        </w:rPr>
        <w:t>).</w:t>
      </w:r>
      <w:r w:rsidR="00A76B6B">
        <w:rPr>
          <w:rFonts w:ascii="Arial" w:hAnsi="Arial" w:cs="Arial"/>
          <w:sz w:val="24"/>
          <w:szCs w:val="24"/>
        </w:rPr>
        <w:t xml:space="preserve">  </w:t>
      </w:r>
      <w:r w:rsidR="005551E9">
        <w:rPr>
          <w:rFonts w:ascii="Arial" w:hAnsi="Arial" w:cs="Arial"/>
          <w:sz w:val="24"/>
          <w:szCs w:val="24"/>
        </w:rPr>
        <w:t xml:space="preserve">Almost all </w:t>
      </w:r>
      <w:r w:rsidR="00625AEB">
        <w:rPr>
          <w:rFonts w:ascii="Arial" w:hAnsi="Arial" w:cs="Arial"/>
          <w:sz w:val="24"/>
          <w:szCs w:val="24"/>
        </w:rPr>
        <w:t>notable</w:t>
      </w:r>
      <w:r w:rsidR="005551E9">
        <w:rPr>
          <w:rFonts w:ascii="Arial" w:hAnsi="Arial" w:cs="Arial"/>
          <w:sz w:val="24"/>
          <w:szCs w:val="24"/>
        </w:rPr>
        <w:t xml:space="preserve"> photographers in this era </w:t>
      </w:r>
      <w:r w:rsidR="00A76B6B">
        <w:rPr>
          <w:rFonts w:ascii="Arial" w:hAnsi="Arial" w:cs="Arial"/>
          <w:sz w:val="24"/>
          <w:szCs w:val="24"/>
        </w:rPr>
        <w:t>were working in black and white film in various formats</w:t>
      </w:r>
      <w:r w:rsidR="00625AEB">
        <w:rPr>
          <w:rFonts w:ascii="Arial" w:hAnsi="Arial" w:cs="Arial"/>
          <w:sz w:val="24"/>
          <w:szCs w:val="24"/>
        </w:rPr>
        <w:t>,</w:t>
      </w:r>
      <w:r w:rsidR="00A76B6B">
        <w:rPr>
          <w:rFonts w:ascii="Arial" w:hAnsi="Arial" w:cs="Arial"/>
          <w:sz w:val="24"/>
          <w:szCs w:val="24"/>
        </w:rPr>
        <w:t xml:space="preserve"> and </w:t>
      </w:r>
      <w:r w:rsidR="00602BFB">
        <w:rPr>
          <w:rFonts w:ascii="Arial" w:hAnsi="Arial" w:cs="Arial"/>
          <w:sz w:val="24"/>
          <w:szCs w:val="24"/>
        </w:rPr>
        <w:t xml:space="preserve">Adams and others were </w:t>
      </w:r>
      <w:r w:rsidR="00A76B6B">
        <w:rPr>
          <w:rFonts w:ascii="Arial" w:hAnsi="Arial" w:cs="Arial"/>
          <w:sz w:val="24"/>
          <w:szCs w:val="24"/>
        </w:rPr>
        <w:t>perfecting the zone system and the tonal range in black and white</w:t>
      </w:r>
      <w:r w:rsidR="005551E9">
        <w:rPr>
          <w:rFonts w:ascii="Arial" w:hAnsi="Arial" w:cs="Arial"/>
          <w:sz w:val="24"/>
          <w:szCs w:val="24"/>
        </w:rPr>
        <w:t xml:space="preserve"> film and print processes</w:t>
      </w:r>
      <w:r w:rsidR="00A76B6B">
        <w:rPr>
          <w:rFonts w:ascii="Arial" w:hAnsi="Arial" w:cs="Arial"/>
          <w:sz w:val="24"/>
          <w:szCs w:val="24"/>
        </w:rPr>
        <w:t>.</w:t>
      </w:r>
    </w:p>
    <w:p w14:paraId="34647EC2" w14:textId="2C9D2371" w:rsidR="001926B3" w:rsidRDefault="00352348" w:rsidP="006634FD">
      <w:pPr>
        <w:ind w:firstLine="720"/>
        <w:rPr>
          <w:rFonts w:ascii="Arial" w:hAnsi="Arial" w:cs="Arial"/>
          <w:sz w:val="24"/>
          <w:szCs w:val="24"/>
        </w:rPr>
      </w:pPr>
      <w:r>
        <w:rPr>
          <w:rFonts w:ascii="Arial" w:hAnsi="Arial" w:cs="Arial"/>
          <w:sz w:val="24"/>
          <w:szCs w:val="24"/>
        </w:rPr>
        <w:t xml:space="preserve">Access to color photographic film became commercially available </w:t>
      </w:r>
      <w:r w:rsidR="00020BDA">
        <w:rPr>
          <w:rFonts w:ascii="Arial" w:hAnsi="Arial" w:cs="Arial"/>
          <w:sz w:val="24"/>
          <w:szCs w:val="24"/>
        </w:rPr>
        <w:t xml:space="preserve">during this time, </w:t>
      </w:r>
      <w:r>
        <w:rPr>
          <w:rFonts w:ascii="Arial" w:hAnsi="Arial" w:cs="Arial"/>
          <w:sz w:val="24"/>
          <w:szCs w:val="24"/>
        </w:rPr>
        <w:t xml:space="preserve">with the introduction of Kodachrome in 1936.  Color photography was immediately popular with amateurs and in advertising, but did not </w:t>
      </w:r>
      <w:r w:rsidR="00697B86">
        <w:rPr>
          <w:rFonts w:ascii="Arial" w:hAnsi="Arial" w:cs="Arial"/>
          <w:sz w:val="24"/>
          <w:szCs w:val="24"/>
        </w:rPr>
        <w:t xml:space="preserve">start to </w:t>
      </w:r>
      <w:r>
        <w:rPr>
          <w:rFonts w:ascii="Arial" w:hAnsi="Arial" w:cs="Arial"/>
          <w:sz w:val="24"/>
          <w:szCs w:val="24"/>
        </w:rPr>
        <w:t>take hold in the fine art genres of photography until the 1970’s</w:t>
      </w:r>
      <w:r w:rsidR="00020BDA">
        <w:rPr>
          <w:rFonts w:ascii="Arial" w:hAnsi="Arial" w:cs="Arial"/>
          <w:sz w:val="24"/>
          <w:szCs w:val="24"/>
        </w:rPr>
        <w:t xml:space="preserve"> (Schwendener</w:t>
      </w:r>
      <w:r w:rsidR="00612270">
        <w:rPr>
          <w:rFonts w:ascii="Arial" w:hAnsi="Arial" w:cs="Arial"/>
          <w:sz w:val="24"/>
          <w:szCs w:val="24"/>
        </w:rPr>
        <w:t>,</w:t>
      </w:r>
      <w:r w:rsidR="00311C94">
        <w:rPr>
          <w:rFonts w:ascii="Arial" w:hAnsi="Arial" w:cs="Arial"/>
          <w:sz w:val="24"/>
          <w:szCs w:val="24"/>
        </w:rPr>
        <w:t xml:space="preserve"> </w:t>
      </w:r>
      <w:r w:rsidR="00E3523F">
        <w:rPr>
          <w:rFonts w:ascii="Arial" w:hAnsi="Arial" w:cs="Arial"/>
          <w:sz w:val="24"/>
          <w:szCs w:val="24"/>
        </w:rPr>
        <w:t>1</w:t>
      </w:r>
      <w:r w:rsidR="00020BDA">
        <w:rPr>
          <w:rFonts w:ascii="Arial" w:hAnsi="Arial" w:cs="Arial"/>
          <w:sz w:val="24"/>
          <w:szCs w:val="24"/>
        </w:rPr>
        <w:t xml:space="preserve">).  </w:t>
      </w:r>
      <w:r w:rsidR="00A76B6B">
        <w:rPr>
          <w:rFonts w:ascii="Arial" w:hAnsi="Arial" w:cs="Arial"/>
          <w:sz w:val="24"/>
          <w:szCs w:val="24"/>
        </w:rPr>
        <w:t xml:space="preserve">  Anot</w:t>
      </w:r>
      <w:r w:rsidR="00020BDA">
        <w:rPr>
          <w:rFonts w:ascii="Arial" w:hAnsi="Arial" w:cs="Arial"/>
          <w:sz w:val="24"/>
          <w:szCs w:val="24"/>
        </w:rPr>
        <w:t>her wave of photographic interest hit in the late 1940’s and 1950’s with the introduction</w:t>
      </w:r>
      <w:r w:rsidR="00130C3E">
        <w:rPr>
          <w:rFonts w:ascii="Arial" w:hAnsi="Arial" w:cs="Arial"/>
          <w:sz w:val="24"/>
          <w:szCs w:val="24"/>
        </w:rPr>
        <w:t>,</w:t>
      </w:r>
      <w:r w:rsidR="00020BDA">
        <w:rPr>
          <w:rFonts w:ascii="Arial" w:hAnsi="Arial" w:cs="Arial"/>
          <w:sz w:val="24"/>
          <w:szCs w:val="24"/>
        </w:rPr>
        <w:t xml:space="preserve"> and immediate popularity</w:t>
      </w:r>
      <w:r w:rsidR="00130C3E">
        <w:rPr>
          <w:rFonts w:ascii="Arial" w:hAnsi="Arial" w:cs="Arial"/>
          <w:sz w:val="24"/>
          <w:szCs w:val="24"/>
        </w:rPr>
        <w:t>,</w:t>
      </w:r>
      <w:r w:rsidR="00020BDA">
        <w:rPr>
          <w:rFonts w:ascii="Arial" w:hAnsi="Arial" w:cs="Arial"/>
          <w:sz w:val="24"/>
          <w:szCs w:val="24"/>
        </w:rPr>
        <w:t xml:space="preserve"> of the </w:t>
      </w:r>
      <w:r w:rsidR="00577A7C">
        <w:rPr>
          <w:rFonts w:ascii="Arial" w:hAnsi="Arial" w:cs="Arial"/>
          <w:sz w:val="24"/>
          <w:szCs w:val="24"/>
        </w:rPr>
        <w:t>Polaroid</w:t>
      </w:r>
      <w:r w:rsidR="00020BDA">
        <w:rPr>
          <w:rFonts w:ascii="Arial" w:hAnsi="Arial" w:cs="Arial"/>
          <w:sz w:val="24"/>
          <w:szCs w:val="24"/>
        </w:rPr>
        <w:t xml:space="preserve"> “instant image”.  The ability to take a photo and instantly hold the print was a phenomenon that brought photography into the hands of many new hobbyists and practitioners.</w:t>
      </w:r>
      <w:r w:rsidR="00697B86">
        <w:rPr>
          <w:rFonts w:ascii="Arial" w:hAnsi="Arial" w:cs="Arial"/>
          <w:sz w:val="24"/>
          <w:szCs w:val="24"/>
        </w:rPr>
        <w:t xml:space="preserve">  Photography as a medium </w:t>
      </w:r>
      <w:r w:rsidR="00D71554">
        <w:rPr>
          <w:rFonts w:ascii="Arial" w:hAnsi="Arial" w:cs="Arial"/>
          <w:sz w:val="24"/>
          <w:szCs w:val="24"/>
        </w:rPr>
        <w:t xml:space="preserve">started to </w:t>
      </w:r>
      <w:r w:rsidR="00697B86">
        <w:rPr>
          <w:rFonts w:ascii="Arial" w:hAnsi="Arial" w:cs="Arial"/>
          <w:sz w:val="24"/>
          <w:szCs w:val="24"/>
        </w:rPr>
        <w:t>experience shifts in both aesthetics and philosophy</w:t>
      </w:r>
      <w:r w:rsidR="00070D87">
        <w:rPr>
          <w:rFonts w:ascii="Arial" w:hAnsi="Arial" w:cs="Arial"/>
          <w:sz w:val="24"/>
          <w:szCs w:val="24"/>
        </w:rPr>
        <w:t xml:space="preserve">.  </w:t>
      </w:r>
      <w:r w:rsidR="00697B86">
        <w:rPr>
          <w:rFonts w:ascii="Arial" w:hAnsi="Arial" w:cs="Arial"/>
          <w:sz w:val="24"/>
          <w:szCs w:val="24"/>
        </w:rPr>
        <w:t>Some artists were pursuing Abstract Expressionism, while others were looking at the art of the ordinary in our everyday live</w:t>
      </w:r>
      <w:r w:rsidR="00070D87">
        <w:rPr>
          <w:rFonts w:ascii="Arial" w:hAnsi="Arial" w:cs="Arial"/>
          <w:sz w:val="24"/>
          <w:szCs w:val="24"/>
        </w:rPr>
        <w:t>s</w:t>
      </w:r>
      <w:r w:rsidR="00697B86">
        <w:rPr>
          <w:rFonts w:ascii="Arial" w:hAnsi="Arial" w:cs="Arial"/>
          <w:sz w:val="24"/>
          <w:szCs w:val="24"/>
        </w:rPr>
        <w:t>. Some were pursuing the expansion of the documentation and understanding of world cultures</w:t>
      </w:r>
      <w:r w:rsidR="00070D87">
        <w:rPr>
          <w:rFonts w:ascii="Arial" w:hAnsi="Arial" w:cs="Arial"/>
          <w:sz w:val="24"/>
          <w:szCs w:val="24"/>
        </w:rPr>
        <w:t xml:space="preserve"> and current events</w:t>
      </w:r>
      <w:r w:rsidR="00697B86">
        <w:rPr>
          <w:rFonts w:ascii="Arial" w:hAnsi="Arial" w:cs="Arial"/>
          <w:sz w:val="24"/>
          <w:szCs w:val="24"/>
        </w:rPr>
        <w:t xml:space="preserve">, and others were starting to look critically at the irony of Pop Culture and mass media during the rise </w:t>
      </w:r>
      <w:r w:rsidR="00CD681C">
        <w:rPr>
          <w:rFonts w:ascii="Arial" w:hAnsi="Arial" w:cs="Arial"/>
          <w:sz w:val="24"/>
          <w:szCs w:val="24"/>
        </w:rPr>
        <w:t>of the technology of television (Schwend</w:t>
      </w:r>
      <w:r w:rsidR="009066F7">
        <w:rPr>
          <w:rFonts w:ascii="Arial" w:hAnsi="Arial" w:cs="Arial"/>
          <w:sz w:val="24"/>
          <w:szCs w:val="24"/>
        </w:rPr>
        <w:t>en</w:t>
      </w:r>
      <w:r w:rsidR="00CD681C">
        <w:rPr>
          <w:rFonts w:ascii="Arial" w:hAnsi="Arial" w:cs="Arial"/>
          <w:sz w:val="24"/>
          <w:szCs w:val="24"/>
        </w:rPr>
        <w:t>er</w:t>
      </w:r>
      <w:r w:rsidR="009066F7">
        <w:rPr>
          <w:rFonts w:ascii="Arial" w:hAnsi="Arial" w:cs="Arial"/>
          <w:sz w:val="24"/>
          <w:szCs w:val="24"/>
        </w:rPr>
        <w:t>, 3</w:t>
      </w:r>
      <w:r w:rsidR="00CD681C">
        <w:rPr>
          <w:rFonts w:ascii="Arial" w:hAnsi="Arial" w:cs="Arial"/>
          <w:sz w:val="24"/>
          <w:szCs w:val="24"/>
        </w:rPr>
        <w:t>).</w:t>
      </w:r>
    </w:p>
    <w:p w14:paraId="11F43075" w14:textId="08C99D03" w:rsidR="00242DCE" w:rsidRDefault="00242DCE" w:rsidP="00713F4C">
      <w:pPr>
        <w:ind w:firstLine="720"/>
        <w:rPr>
          <w:rFonts w:ascii="Arial" w:hAnsi="Arial" w:cs="Arial"/>
          <w:sz w:val="24"/>
          <w:szCs w:val="24"/>
        </w:rPr>
      </w:pPr>
      <w:r>
        <w:rPr>
          <w:rFonts w:ascii="Arial" w:hAnsi="Arial" w:cs="Arial"/>
          <w:sz w:val="24"/>
          <w:szCs w:val="24"/>
        </w:rPr>
        <w:t xml:space="preserve">The 1970’s saw the rise of “The Pictures Generation”.  This group of artists experimented with a variety of media, including photography and film.  They wanted to </w:t>
      </w:r>
      <w:r>
        <w:rPr>
          <w:rFonts w:ascii="Arial" w:hAnsi="Arial" w:cs="Arial"/>
          <w:sz w:val="24"/>
          <w:szCs w:val="24"/>
        </w:rPr>
        <w:lastRenderedPageBreak/>
        <w:t xml:space="preserve">create a critical view of society and </w:t>
      </w:r>
      <w:r w:rsidR="00C22B94">
        <w:rPr>
          <w:rFonts w:ascii="Arial" w:hAnsi="Arial" w:cs="Arial"/>
          <w:sz w:val="24"/>
          <w:szCs w:val="24"/>
        </w:rPr>
        <w:t>pop</w:t>
      </w:r>
      <w:r w:rsidR="00D81910">
        <w:rPr>
          <w:rFonts w:ascii="Arial" w:hAnsi="Arial" w:cs="Arial"/>
          <w:sz w:val="24"/>
          <w:szCs w:val="24"/>
        </w:rPr>
        <w:t>ular</w:t>
      </w:r>
      <w:r w:rsidR="00C22B94">
        <w:rPr>
          <w:rFonts w:ascii="Arial" w:hAnsi="Arial" w:cs="Arial"/>
          <w:sz w:val="24"/>
          <w:szCs w:val="24"/>
        </w:rPr>
        <w:t xml:space="preserve"> </w:t>
      </w:r>
      <w:r>
        <w:rPr>
          <w:rFonts w:ascii="Arial" w:hAnsi="Arial" w:cs="Arial"/>
          <w:sz w:val="24"/>
          <w:szCs w:val="24"/>
        </w:rPr>
        <w:t>culture</w:t>
      </w:r>
      <w:r w:rsidR="00C22B94">
        <w:rPr>
          <w:rFonts w:ascii="Arial" w:hAnsi="Arial" w:cs="Arial"/>
          <w:sz w:val="24"/>
          <w:szCs w:val="24"/>
        </w:rPr>
        <w:t>,</w:t>
      </w:r>
      <w:r>
        <w:rPr>
          <w:rFonts w:ascii="Arial" w:hAnsi="Arial" w:cs="Arial"/>
          <w:sz w:val="24"/>
          <w:szCs w:val="24"/>
        </w:rPr>
        <w:t xml:space="preserve"> </w:t>
      </w:r>
      <w:r w:rsidR="00BF1257">
        <w:rPr>
          <w:rFonts w:ascii="Arial" w:hAnsi="Arial" w:cs="Arial"/>
          <w:sz w:val="24"/>
          <w:szCs w:val="24"/>
        </w:rPr>
        <w:t>aimed at</w:t>
      </w:r>
      <w:r>
        <w:rPr>
          <w:rFonts w:ascii="Arial" w:hAnsi="Arial" w:cs="Arial"/>
          <w:sz w:val="24"/>
          <w:szCs w:val="24"/>
        </w:rPr>
        <w:t xml:space="preserve"> viewers being saturated by mass media</w:t>
      </w:r>
      <w:r w:rsidR="007807C5">
        <w:rPr>
          <w:rFonts w:ascii="Arial" w:hAnsi="Arial" w:cs="Arial"/>
          <w:sz w:val="24"/>
          <w:szCs w:val="24"/>
        </w:rPr>
        <w:t>, and much of their work blurred the lines between high art and popular ima</w:t>
      </w:r>
      <w:r w:rsidR="00C22B94">
        <w:rPr>
          <w:rFonts w:ascii="Arial" w:hAnsi="Arial" w:cs="Arial"/>
          <w:sz w:val="24"/>
          <w:szCs w:val="24"/>
        </w:rPr>
        <w:t>gery (Pictures Generation</w:t>
      </w:r>
      <w:r w:rsidR="008C4071">
        <w:rPr>
          <w:rFonts w:ascii="Arial" w:hAnsi="Arial" w:cs="Arial"/>
          <w:sz w:val="24"/>
          <w:szCs w:val="24"/>
        </w:rPr>
        <w:t>, 1</w:t>
      </w:r>
      <w:r w:rsidR="00C22B94">
        <w:rPr>
          <w:rFonts w:ascii="Arial" w:hAnsi="Arial" w:cs="Arial"/>
          <w:sz w:val="24"/>
          <w:szCs w:val="24"/>
        </w:rPr>
        <w:t>).  This group of artists c</w:t>
      </w:r>
      <w:r>
        <w:rPr>
          <w:rFonts w:ascii="Arial" w:hAnsi="Arial" w:cs="Arial"/>
          <w:sz w:val="24"/>
          <w:szCs w:val="24"/>
        </w:rPr>
        <w:t>hallenged existing ideas about authenticity and authorship.  The artists in this group</w:t>
      </w:r>
      <w:r w:rsidR="00B67299">
        <w:rPr>
          <w:rFonts w:ascii="Arial" w:hAnsi="Arial" w:cs="Arial"/>
          <w:sz w:val="24"/>
          <w:szCs w:val="24"/>
        </w:rPr>
        <w:t xml:space="preserve"> included</w:t>
      </w:r>
      <w:r>
        <w:rPr>
          <w:rFonts w:ascii="Arial" w:hAnsi="Arial" w:cs="Arial"/>
          <w:sz w:val="24"/>
          <w:szCs w:val="24"/>
        </w:rPr>
        <w:t xml:space="preserve"> Cindy Sherman, Sherrie Levine, </w:t>
      </w:r>
      <w:r w:rsidR="00B67299">
        <w:rPr>
          <w:rFonts w:ascii="Arial" w:hAnsi="Arial" w:cs="Arial"/>
          <w:sz w:val="24"/>
          <w:szCs w:val="24"/>
        </w:rPr>
        <w:t xml:space="preserve">John Baldessari, Barbara Kruger, Richard Prince, Louise Lawler, and Laurie Simmons. The group </w:t>
      </w:r>
      <w:r w:rsidR="008C4071">
        <w:rPr>
          <w:rFonts w:ascii="Arial" w:hAnsi="Arial" w:cs="Arial"/>
          <w:sz w:val="24"/>
          <w:szCs w:val="24"/>
        </w:rPr>
        <w:t>exhibited</w:t>
      </w:r>
      <w:r w:rsidR="00B67299">
        <w:rPr>
          <w:rFonts w:ascii="Arial" w:hAnsi="Arial" w:cs="Arial"/>
          <w:sz w:val="24"/>
          <w:szCs w:val="24"/>
        </w:rPr>
        <w:t xml:space="preserve"> at the Artists Space in New York, and had a West Coast influence as well when Helene Winer brought in artists from CalArts.  Many of these artists abandoned conventional tracks in art education, including painting and sculpture, and chose to explore mass media formats</w:t>
      </w:r>
      <w:r w:rsidR="007D46CA">
        <w:rPr>
          <w:rFonts w:ascii="Arial" w:hAnsi="Arial" w:cs="Arial"/>
          <w:sz w:val="24"/>
          <w:szCs w:val="24"/>
        </w:rPr>
        <w:t xml:space="preserve"> (Pictures Generation</w:t>
      </w:r>
      <w:r w:rsidR="00B01E8A">
        <w:rPr>
          <w:rFonts w:ascii="Arial" w:hAnsi="Arial" w:cs="Arial"/>
          <w:sz w:val="24"/>
          <w:szCs w:val="24"/>
        </w:rPr>
        <w:t>, 2).</w:t>
      </w:r>
      <w:r w:rsidR="007D46CA">
        <w:rPr>
          <w:rFonts w:ascii="Arial" w:hAnsi="Arial" w:cs="Arial"/>
          <w:sz w:val="24"/>
          <w:szCs w:val="24"/>
        </w:rPr>
        <w:t xml:space="preserve">  Their goal was to force the audience to reconsider common stereotypes and cultural assumptions, </w:t>
      </w:r>
      <w:r w:rsidR="00B67299">
        <w:rPr>
          <w:rFonts w:ascii="Arial" w:hAnsi="Arial" w:cs="Arial"/>
          <w:sz w:val="24"/>
          <w:szCs w:val="24"/>
        </w:rPr>
        <w:t xml:space="preserve">and </w:t>
      </w:r>
      <w:r w:rsidR="007D46CA">
        <w:rPr>
          <w:rFonts w:ascii="Arial" w:hAnsi="Arial" w:cs="Arial"/>
          <w:sz w:val="24"/>
          <w:szCs w:val="24"/>
        </w:rPr>
        <w:t xml:space="preserve">they </w:t>
      </w:r>
      <w:r w:rsidR="00B67299">
        <w:rPr>
          <w:rFonts w:ascii="Arial" w:hAnsi="Arial" w:cs="Arial"/>
          <w:sz w:val="24"/>
          <w:szCs w:val="24"/>
        </w:rPr>
        <w:t>brought representation into conceptual art practices. (</w:t>
      </w:r>
      <w:r w:rsidR="007D46CA">
        <w:rPr>
          <w:rFonts w:ascii="Arial" w:hAnsi="Arial" w:cs="Arial"/>
          <w:sz w:val="24"/>
          <w:szCs w:val="24"/>
        </w:rPr>
        <w:t>Cindy Sherman</w:t>
      </w:r>
      <w:r w:rsidR="00713F4C">
        <w:rPr>
          <w:rFonts w:ascii="Arial" w:hAnsi="Arial" w:cs="Arial"/>
          <w:sz w:val="24"/>
          <w:szCs w:val="24"/>
        </w:rPr>
        <w:t>, 1</w:t>
      </w:r>
      <w:r w:rsidR="00B67299">
        <w:rPr>
          <w:rFonts w:ascii="Arial" w:hAnsi="Arial" w:cs="Arial"/>
          <w:sz w:val="24"/>
          <w:szCs w:val="24"/>
        </w:rPr>
        <w:t>).</w:t>
      </w:r>
      <w:r w:rsidR="00713F4C">
        <w:rPr>
          <w:rFonts w:ascii="Arial" w:hAnsi="Arial" w:cs="Arial"/>
          <w:sz w:val="24"/>
          <w:szCs w:val="24"/>
        </w:rPr>
        <w:t xml:space="preserve"> </w:t>
      </w:r>
      <w:r w:rsidR="007D46CA">
        <w:rPr>
          <w:rFonts w:ascii="Arial" w:hAnsi="Arial" w:cs="Arial"/>
          <w:sz w:val="24"/>
          <w:szCs w:val="24"/>
        </w:rPr>
        <w:t>Photography had always been a medium that was considered to precisely mirror reality, but artists like Sherman used photographs to construct, manipulate, and critique an apparent subject (Cindy Sherman</w:t>
      </w:r>
      <w:r w:rsidR="00713F4C">
        <w:rPr>
          <w:rFonts w:ascii="Arial" w:hAnsi="Arial" w:cs="Arial"/>
          <w:sz w:val="24"/>
          <w:szCs w:val="24"/>
        </w:rPr>
        <w:t>, 2</w:t>
      </w:r>
      <w:r w:rsidR="007D46CA">
        <w:rPr>
          <w:rFonts w:ascii="Arial" w:hAnsi="Arial" w:cs="Arial"/>
          <w:sz w:val="24"/>
          <w:szCs w:val="24"/>
        </w:rPr>
        <w:t>).</w:t>
      </w:r>
    </w:p>
    <w:p w14:paraId="0456F192" w14:textId="240800CD" w:rsidR="0060112C" w:rsidRDefault="0060112C" w:rsidP="006634FD">
      <w:pPr>
        <w:ind w:firstLine="720"/>
        <w:rPr>
          <w:rFonts w:ascii="Arial" w:hAnsi="Arial" w:cs="Arial"/>
          <w:sz w:val="24"/>
          <w:szCs w:val="24"/>
        </w:rPr>
      </w:pPr>
      <w:r>
        <w:rPr>
          <w:rFonts w:ascii="Arial" w:hAnsi="Arial" w:cs="Arial"/>
          <w:sz w:val="24"/>
          <w:szCs w:val="24"/>
        </w:rPr>
        <w:t xml:space="preserve">In the period of the 1980’s to the present, photography expanded radically, both technically and creatively.  Artists like Laura Larson played with our perceptions of what is real, and how artists can manipulate a visual narrative.  Larson’s work of miniatures and doll houses cause the viewer think about how a photograph can be deceptive, and that we as viewers tend to see what we want to see, or what we believe </w:t>
      </w:r>
      <w:r w:rsidR="007D70FD">
        <w:rPr>
          <w:rFonts w:ascii="Arial" w:hAnsi="Arial" w:cs="Arial"/>
          <w:sz w:val="24"/>
          <w:szCs w:val="24"/>
        </w:rPr>
        <w:t xml:space="preserve">to be </w:t>
      </w:r>
      <w:r>
        <w:rPr>
          <w:rFonts w:ascii="Arial" w:hAnsi="Arial" w:cs="Arial"/>
          <w:sz w:val="24"/>
          <w:szCs w:val="24"/>
        </w:rPr>
        <w:t>the truth.</w:t>
      </w:r>
      <w:r w:rsidR="007D70FD">
        <w:rPr>
          <w:rFonts w:ascii="Arial" w:hAnsi="Arial" w:cs="Arial"/>
          <w:sz w:val="24"/>
          <w:szCs w:val="24"/>
        </w:rPr>
        <w:t xml:space="preserve">  Larson uses photography as a tool to craft an illusion, in a medium where many believed there were no illusions (Silas</w:t>
      </w:r>
      <w:r w:rsidR="00CE3B65">
        <w:rPr>
          <w:rFonts w:ascii="Arial" w:hAnsi="Arial" w:cs="Arial"/>
          <w:sz w:val="24"/>
          <w:szCs w:val="24"/>
        </w:rPr>
        <w:t>, 5</w:t>
      </w:r>
      <w:r w:rsidR="007D70FD">
        <w:rPr>
          <w:rFonts w:ascii="Arial" w:hAnsi="Arial" w:cs="Arial"/>
          <w:sz w:val="24"/>
          <w:szCs w:val="24"/>
        </w:rPr>
        <w:t xml:space="preserve">).  In the 1990’s, as digital media, video, performance and installation art all started to rise as accepted forms of fine art, photography steadily grew as a prominent media </w:t>
      </w:r>
      <w:r w:rsidR="00A52C3A">
        <w:rPr>
          <w:rFonts w:ascii="Arial" w:hAnsi="Arial" w:cs="Arial"/>
          <w:sz w:val="24"/>
          <w:szCs w:val="24"/>
        </w:rPr>
        <w:t>(</w:t>
      </w:r>
      <w:r w:rsidR="00A52C3A" w:rsidRPr="00A52C3A">
        <w:rPr>
          <w:rFonts w:ascii="Arial" w:hAnsi="Arial" w:cs="Arial"/>
          <w:sz w:val="24"/>
          <w:szCs w:val="24"/>
        </w:rPr>
        <w:t>Gernsheim</w:t>
      </w:r>
      <w:r w:rsidR="00A52C3A">
        <w:rPr>
          <w:rFonts w:ascii="Arial" w:hAnsi="Arial" w:cs="Arial"/>
          <w:sz w:val="24"/>
          <w:szCs w:val="24"/>
        </w:rPr>
        <w:t xml:space="preserve">,et al, 5 </w:t>
      </w:r>
      <w:r w:rsidR="007D70FD">
        <w:rPr>
          <w:rFonts w:ascii="Arial" w:hAnsi="Arial" w:cs="Arial"/>
          <w:sz w:val="24"/>
          <w:szCs w:val="24"/>
        </w:rPr>
        <w:t xml:space="preserve">).  The 1980s and </w:t>
      </w:r>
      <w:r w:rsidR="007D70FD">
        <w:rPr>
          <w:rFonts w:ascii="Arial" w:hAnsi="Arial" w:cs="Arial"/>
          <w:sz w:val="24"/>
          <w:szCs w:val="24"/>
        </w:rPr>
        <w:lastRenderedPageBreak/>
        <w:t>90s saw the introduction of the first consumer digital cameras and the development of the Adobe Photoshop digital manipulation software.  These digital tools gave photographers the ability to completely alter the content and structure of an image, givin</w:t>
      </w:r>
      <w:r w:rsidR="00B43899">
        <w:rPr>
          <w:rFonts w:ascii="Arial" w:hAnsi="Arial" w:cs="Arial"/>
          <w:sz w:val="24"/>
          <w:szCs w:val="24"/>
        </w:rPr>
        <w:t>g them total artistic control, and forever changing the “truth” value of a photograph (</w:t>
      </w:r>
      <w:r w:rsidR="00D304B1" w:rsidRPr="00D304B1">
        <w:rPr>
          <w:rFonts w:ascii="Arial" w:hAnsi="Arial" w:cs="Arial"/>
          <w:sz w:val="24"/>
          <w:szCs w:val="24"/>
        </w:rPr>
        <w:t>Gernsheim</w:t>
      </w:r>
      <w:r w:rsidR="00D304B1">
        <w:rPr>
          <w:rFonts w:ascii="Arial" w:hAnsi="Arial" w:cs="Arial"/>
          <w:sz w:val="24"/>
          <w:szCs w:val="24"/>
        </w:rPr>
        <w:t>, et al, 5)</w:t>
      </w:r>
      <w:r w:rsidR="00B43899">
        <w:rPr>
          <w:rFonts w:ascii="Arial" w:hAnsi="Arial" w:cs="Arial"/>
          <w:sz w:val="24"/>
          <w:szCs w:val="24"/>
        </w:rPr>
        <w:t>.</w:t>
      </w:r>
    </w:p>
    <w:p w14:paraId="64619680" w14:textId="0C03E9B0" w:rsidR="00B43899" w:rsidRDefault="00B43899" w:rsidP="00EB7B11">
      <w:pPr>
        <w:ind w:firstLine="720"/>
        <w:rPr>
          <w:rFonts w:ascii="Arial" w:hAnsi="Arial" w:cs="Arial"/>
          <w:sz w:val="24"/>
          <w:szCs w:val="24"/>
        </w:rPr>
      </w:pPr>
      <w:r>
        <w:rPr>
          <w:rFonts w:ascii="Arial" w:hAnsi="Arial" w:cs="Arial"/>
          <w:sz w:val="24"/>
          <w:szCs w:val="24"/>
        </w:rPr>
        <w:t>The combination of digital photographic technology, the internet, and the explosion of smart phones since 2007, has caused a huge transformation in the volume of picture taking, and the amount of picture s</w:t>
      </w:r>
      <w:r w:rsidR="00D2289E">
        <w:rPr>
          <w:rFonts w:ascii="Arial" w:hAnsi="Arial" w:cs="Arial"/>
          <w:sz w:val="24"/>
          <w:szCs w:val="24"/>
        </w:rPr>
        <w:t>haring world</w:t>
      </w:r>
      <w:r w:rsidR="008E09FE">
        <w:rPr>
          <w:rFonts w:ascii="Arial" w:hAnsi="Arial" w:cs="Arial"/>
          <w:sz w:val="24"/>
          <w:szCs w:val="24"/>
        </w:rPr>
        <w:t>wide.  Images of all kinds: snapshots and selfies; food imagery</w:t>
      </w:r>
      <w:r w:rsidR="00D2289E">
        <w:rPr>
          <w:rFonts w:ascii="Arial" w:hAnsi="Arial" w:cs="Arial"/>
          <w:sz w:val="24"/>
          <w:szCs w:val="24"/>
        </w:rPr>
        <w:t>; 24-hour surveillance imagery;</w:t>
      </w:r>
      <w:r>
        <w:rPr>
          <w:rFonts w:ascii="Arial" w:hAnsi="Arial" w:cs="Arial"/>
          <w:sz w:val="24"/>
          <w:szCs w:val="24"/>
        </w:rPr>
        <w:t xml:space="preserve"> images of our ho</w:t>
      </w:r>
      <w:r w:rsidR="008E09FE">
        <w:rPr>
          <w:rFonts w:ascii="Arial" w:hAnsi="Arial" w:cs="Arial"/>
          <w:sz w:val="24"/>
          <w:szCs w:val="24"/>
        </w:rPr>
        <w:t xml:space="preserve">mes and streets for mapping; </w:t>
      </w:r>
      <w:r>
        <w:rPr>
          <w:rFonts w:ascii="Arial" w:hAnsi="Arial" w:cs="Arial"/>
          <w:sz w:val="24"/>
          <w:szCs w:val="24"/>
        </w:rPr>
        <w:t>fashio</w:t>
      </w:r>
      <w:r w:rsidR="008E09FE">
        <w:rPr>
          <w:rFonts w:ascii="Arial" w:hAnsi="Arial" w:cs="Arial"/>
          <w:sz w:val="24"/>
          <w:szCs w:val="24"/>
        </w:rPr>
        <w:t>n and product advertising; current events; and travel/cultural scenes</w:t>
      </w:r>
      <w:r>
        <w:rPr>
          <w:rFonts w:ascii="Arial" w:hAnsi="Arial" w:cs="Arial"/>
          <w:sz w:val="24"/>
          <w:szCs w:val="24"/>
        </w:rPr>
        <w:t xml:space="preserve"> are all forms of everyday photography circulating in the o</w:t>
      </w:r>
      <w:r w:rsidR="008E09FE">
        <w:rPr>
          <w:rFonts w:ascii="Arial" w:hAnsi="Arial" w:cs="Arial"/>
          <w:sz w:val="24"/>
          <w:szCs w:val="24"/>
        </w:rPr>
        <w:t>nline digital world. (</w:t>
      </w:r>
      <w:proofErr w:type="spellStart"/>
      <w:r w:rsidR="008E09FE" w:rsidRPr="008E09FE">
        <w:rPr>
          <w:rFonts w:ascii="Arial" w:hAnsi="Arial" w:cs="Arial"/>
          <w:sz w:val="24"/>
          <w:szCs w:val="24"/>
        </w:rPr>
        <w:t>Gernsheim</w:t>
      </w:r>
      <w:proofErr w:type="spellEnd"/>
      <w:r w:rsidR="00577A7C">
        <w:rPr>
          <w:rFonts w:ascii="Arial" w:hAnsi="Arial" w:cs="Arial"/>
          <w:sz w:val="24"/>
          <w:szCs w:val="24"/>
        </w:rPr>
        <w:t>, et</w:t>
      </w:r>
      <w:r w:rsidR="008E09FE">
        <w:rPr>
          <w:rFonts w:ascii="Arial" w:hAnsi="Arial" w:cs="Arial"/>
          <w:sz w:val="24"/>
          <w:szCs w:val="24"/>
        </w:rPr>
        <w:t xml:space="preserve"> all, 6).  There </w:t>
      </w:r>
      <w:r>
        <w:rPr>
          <w:rFonts w:ascii="Arial" w:hAnsi="Arial" w:cs="Arial"/>
          <w:sz w:val="24"/>
          <w:szCs w:val="24"/>
        </w:rPr>
        <w:t xml:space="preserve">is also now a staggering archive of imagery available in an instant online </w:t>
      </w:r>
      <w:r w:rsidR="003F48D9">
        <w:rPr>
          <w:rFonts w:ascii="Arial" w:hAnsi="Arial" w:cs="Arial"/>
          <w:sz w:val="24"/>
          <w:szCs w:val="24"/>
        </w:rPr>
        <w:t>including historical</w:t>
      </w:r>
      <w:r>
        <w:rPr>
          <w:rFonts w:ascii="Arial" w:hAnsi="Arial" w:cs="Arial"/>
          <w:sz w:val="24"/>
          <w:szCs w:val="24"/>
        </w:rPr>
        <w:t xml:space="preserve"> images </w:t>
      </w:r>
      <w:r w:rsidR="003F48D9">
        <w:rPr>
          <w:rFonts w:ascii="Arial" w:hAnsi="Arial" w:cs="Arial"/>
          <w:sz w:val="24"/>
          <w:szCs w:val="24"/>
        </w:rPr>
        <w:t xml:space="preserve">in almost all art genres </w:t>
      </w:r>
      <w:r>
        <w:rPr>
          <w:rFonts w:ascii="Arial" w:hAnsi="Arial" w:cs="Arial"/>
          <w:sz w:val="24"/>
          <w:szCs w:val="24"/>
        </w:rPr>
        <w:t>from museums, galleries</w:t>
      </w:r>
      <w:r w:rsidR="003F48D9">
        <w:rPr>
          <w:rFonts w:ascii="Arial" w:hAnsi="Arial" w:cs="Arial"/>
          <w:sz w:val="24"/>
          <w:szCs w:val="24"/>
        </w:rPr>
        <w:t xml:space="preserve">, publications, and foundations.  The ability to take photographs, </w:t>
      </w:r>
      <w:r w:rsidR="00907E72">
        <w:rPr>
          <w:rFonts w:ascii="Arial" w:hAnsi="Arial" w:cs="Arial"/>
          <w:sz w:val="24"/>
          <w:szCs w:val="24"/>
        </w:rPr>
        <w:t xml:space="preserve">and to </w:t>
      </w:r>
      <w:r w:rsidR="003F48D9">
        <w:rPr>
          <w:rFonts w:ascii="Arial" w:hAnsi="Arial" w:cs="Arial"/>
          <w:sz w:val="24"/>
          <w:szCs w:val="24"/>
        </w:rPr>
        <w:t xml:space="preserve">view photos </w:t>
      </w:r>
      <w:r w:rsidR="00907E72">
        <w:rPr>
          <w:rFonts w:ascii="Arial" w:hAnsi="Arial" w:cs="Arial"/>
          <w:sz w:val="24"/>
          <w:szCs w:val="24"/>
        </w:rPr>
        <w:t>(</w:t>
      </w:r>
      <w:r w:rsidR="003F48D9">
        <w:rPr>
          <w:rFonts w:ascii="Arial" w:hAnsi="Arial" w:cs="Arial"/>
          <w:sz w:val="24"/>
          <w:szCs w:val="24"/>
        </w:rPr>
        <w:t>and a myriad of other art forms</w:t>
      </w:r>
      <w:r w:rsidR="00907E72">
        <w:rPr>
          <w:rFonts w:ascii="Arial" w:hAnsi="Arial" w:cs="Arial"/>
          <w:sz w:val="24"/>
          <w:szCs w:val="24"/>
        </w:rPr>
        <w:t>)</w:t>
      </w:r>
      <w:r w:rsidR="003F48D9">
        <w:rPr>
          <w:rFonts w:ascii="Arial" w:hAnsi="Arial" w:cs="Arial"/>
          <w:sz w:val="24"/>
          <w:szCs w:val="24"/>
        </w:rPr>
        <w:t xml:space="preserve"> are in the hands of anyone with a smartphone.  It is estimated that over 800 trillion images were taken on smartphones last year, and current cell phones contain image making tools that surpass the technology of the top digital cameras fr</w:t>
      </w:r>
      <w:r w:rsidR="00D71DCB">
        <w:rPr>
          <w:rFonts w:ascii="Arial" w:hAnsi="Arial" w:cs="Arial"/>
          <w:sz w:val="24"/>
          <w:szCs w:val="24"/>
        </w:rPr>
        <w:t>om just 10 years ago (Welch, 2</w:t>
      </w:r>
      <w:r w:rsidR="003F48D9">
        <w:rPr>
          <w:rFonts w:ascii="Arial" w:hAnsi="Arial" w:cs="Arial"/>
          <w:sz w:val="24"/>
          <w:szCs w:val="24"/>
        </w:rPr>
        <w:t xml:space="preserve">).  </w:t>
      </w:r>
    </w:p>
    <w:p w14:paraId="0C776C1A" w14:textId="2690BEA6" w:rsidR="003F48D9" w:rsidRDefault="003F48D9" w:rsidP="00A22465">
      <w:pPr>
        <w:ind w:firstLine="720"/>
        <w:rPr>
          <w:rFonts w:ascii="Arial" w:hAnsi="Arial" w:cs="Arial"/>
          <w:sz w:val="24"/>
          <w:szCs w:val="24"/>
        </w:rPr>
      </w:pPr>
      <w:r>
        <w:rPr>
          <w:rFonts w:ascii="Arial" w:hAnsi="Arial" w:cs="Arial"/>
          <w:sz w:val="24"/>
          <w:szCs w:val="24"/>
        </w:rPr>
        <w:t xml:space="preserve">The study of the history of photography shows that this medium </w:t>
      </w:r>
      <w:r w:rsidR="00F30F6C">
        <w:rPr>
          <w:rFonts w:ascii="Arial" w:hAnsi="Arial" w:cs="Arial"/>
          <w:sz w:val="24"/>
          <w:szCs w:val="24"/>
        </w:rPr>
        <w:t>has</w:t>
      </w:r>
      <w:r>
        <w:rPr>
          <w:rFonts w:ascii="Arial" w:hAnsi="Arial" w:cs="Arial"/>
          <w:sz w:val="24"/>
          <w:szCs w:val="24"/>
        </w:rPr>
        <w:t xml:space="preserve"> many forms, and </w:t>
      </w:r>
      <w:r w:rsidR="00D54BDE">
        <w:rPr>
          <w:rFonts w:ascii="Arial" w:hAnsi="Arial" w:cs="Arial"/>
          <w:sz w:val="24"/>
          <w:szCs w:val="24"/>
        </w:rPr>
        <w:t xml:space="preserve">it </w:t>
      </w:r>
      <w:r>
        <w:rPr>
          <w:rFonts w:ascii="Arial" w:hAnsi="Arial" w:cs="Arial"/>
          <w:sz w:val="24"/>
          <w:szCs w:val="24"/>
        </w:rPr>
        <w:t>has evolved tremendously in a relatively short period of time.  It may be true that w</w:t>
      </w:r>
      <w:r w:rsidR="008B79B9">
        <w:rPr>
          <w:rFonts w:ascii="Arial" w:hAnsi="Arial" w:cs="Arial"/>
          <w:sz w:val="24"/>
          <w:szCs w:val="24"/>
        </w:rPr>
        <w:t>ith cell phone photography,</w:t>
      </w:r>
      <w:r>
        <w:rPr>
          <w:rFonts w:ascii="Arial" w:hAnsi="Arial" w:cs="Arial"/>
          <w:sz w:val="24"/>
          <w:szCs w:val="24"/>
        </w:rPr>
        <w:t xml:space="preserve"> the ease of production can directly impact the quality of production (</w:t>
      </w:r>
      <w:r w:rsidR="004F5477">
        <w:rPr>
          <w:rFonts w:ascii="Arial" w:hAnsi="Arial" w:cs="Arial"/>
          <w:sz w:val="24"/>
          <w:szCs w:val="24"/>
        </w:rPr>
        <w:t>Welch, 2</w:t>
      </w:r>
      <w:r>
        <w:rPr>
          <w:rFonts w:ascii="Arial" w:hAnsi="Arial" w:cs="Arial"/>
          <w:sz w:val="24"/>
          <w:szCs w:val="24"/>
        </w:rPr>
        <w:t>)</w:t>
      </w:r>
      <w:r w:rsidR="000C7AB5">
        <w:rPr>
          <w:rFonts w:ascii="Arial" w:hAnsi="Arial" w:cs="Arial"/>
          <w:sz w:val="24"/>
          <w:szCs w:val="24"/>
        </w:rPr>
        <w:t>, and it is certainly true that n</w:t>
      </w:r>
      <w:r w:rsidR="000C7AB5" w:rsidRPr="000C7AB5">
        <w:rPr>
          <w:rFonts w:ascii="Arial" w:hAnsi="Arial" w:cs="Arial"/>
          <w:sz w:val="24"/>
          <w:szCs w:val="24"/>
        </w:rPr>
        <w:t xml:space="preserve">ot all photography is </w:t>
      </w:r>
      <w:r w:rsidR="000C7AB5">
        <w:rPr>
          <w:rFonts w:ascii="Arial" w:hAnsi="Arial" w:cs="Arial"/>
          <w:sz w:val="24"/>
          <w:szCs w:val="24"/>
        </w:rPr>
        <w:t xml:space="preserve">fine </w:t>
      </w:r>
      <w:r w:rsidR="000C7AB5" w:rsidRPr="000C7AB5">
        <w:rPr>
          <w:rFonts w:ascii="Arial" w:hAnsi="Arial" w:cs="Arial"/>
          <w:sz w:val="24"/>
          <w:szCs w:val="24"/>
        </w:rPr>
        <w:t xml:space="preserve">art.  </w:t>
      </w:r>
      <w:r w:rsidR="0027766C">
        <w:rPr>
          <w:rFonts w:ascii="Arial" w:hAnsi="Arial" w:cs="Arial"/>
          <w:sz w:val="24"/>
          <w:szCs w:val="24"/>
        </w:rPr>
        <w:t>However, t</w:t>
      </w:r>
      <w:r>
        <w:rPr>
          <w:rFonts w:ascii="Arial" w:hAnsi="Arial" w:cs="Arial"/>
          <w:sz w:val="24"/>
          <w:szCs w:val="24"/>
        </w:rPr>
        <w:t xml:space="preserve">here are many forms of photography that are indisputably fine art.  It is </w:t>
      </w:r>
      <w:r w:rsidR="00A22465">
        <w:rPr>
          <w:rFonts w:ascii="Arial" w:hAnsi="Arial" w:cs="Arial"/>
          <w:sz w:val="24"/>
          <w:szCs w:val="24"/>
        </w:rPr>
        <w:t xml:space="preserve">not </w:t>
      </w:r>
      <w:r w:rsidR="00A22465">
        <w:rPr>
          <w:rFonts w:ascii="Arial" w:hAnsi="Arial" w:cs="Arial"/>
          <w:sz w:val="24"/>
          <w:szCs w:val="24"/>
        </w:rPr>
        <w:lastRenderedPageBreak/>
        <w:t xml:space="preserve">the subject matter or the technology that determines the artistic value of a photograph, but </w:t>
      </w:r>
      <w:r w:rsidR="00370BFD">
        <w:rPr>
          <w:rFonts w:ascii="Arial" w:hAnsi="Arial" w:cs="Arial"/>
          <w:sz w:val="24"/>
          <w:szCs w:val="24"/>
        </w:rPr>
        <w:t xml:space="preserve">it is </w:t>
      </w:r>
      <w:r w:rsidR="00A22465">
        <w:rPr>
          <w:rFonts w:ascii="Arial" w:hAnsi="Arial" w:cs="Arial"/>
          <w:sz w:val="24"/>
          <w:szCs w:val="24"/>
        </w:rPr>
        <w:t xml:space="preserve">the creation, concept, narrative, </w:t>
      </w:r>
      <w:r w:rsidR="00370BFD">
        <w:rPr>
          <w:rFonts w:ascii="Arial" w:hAnsi="Arial" w:cs="Arial"/>
          <w:sz w:val="24"/>
          <w:szCs w:val="24"/>
        </w:rPr>
        <w:t xml:space="preserve">skill, </w:t>
      </w:r>
      <w:r w:rsidR="00A22465">
        <w:rPr>
          <w:rFonts w:ascii="Arial" w:hAnsi="Arial" w:cs="Arial"/>
          <w:sz w:val="24"/>
          <w:szCs w:val="24"/>
        </w:rPr>
        <w:t>and vision of the artist</w:t>
      </w:r>
      <w:r w:rsidR="00370BFD">
        <w:rPr>
          <w:rFonts w:ascii="Arial" w:hAnsi="Arial" w:cs="Arial"/>
          <w:sz w:val="24"/>
          <w:szCs w:val="24"/>
        </w:rPr>
        <w:t>, and how those elements commu</w:t>
      </w:r>
      <w:r w:rsidR="004F4DD4">
        <w:rPr>
          <w:rFonts w:ascii="Arial" w:hAnsi="Arial" w:cs="Arial"/>
          <w:sz w:val="24"/>
          <w:szCs w:val="24"/>
        </w:rPr>
        <w:t xml:space="preserve">nicate with a viewer through the photographic </w:t>
      </w:r>
      <w:r w:rsidR="00370BFD">
        <w:rPr>
          <w:rFonts w:ascii="Arial" w:hAnsi="Arial" w:cs="Arial"/>
          <w:sz w:val="24"/>
          <w:szCs w:val="24"/>
        </w:rPr>
        <w:t>image.</w:t>
      </w:r>
      <w:r w:rsidR="00DB3F74">
        <w:rPr>
          <w:rFonts w:ascii="Arial" w:hAnsi="Arial" w:cs="Arial"/>
          <w:sz w:val="24"/>
          <w:szCs w:val="24"/>
        </w:rPr>
        <w:t xml:space="preserve">  </w:t>
      </w:r>
      <w:r w:rsidR="00326741">
        <w:rPr>
          <w:rFonts w:ascii="Arial" w:hAnsi="Arial" w:cs="Arial"/>
          <w:sz w:val="24"/>
          <w:szCs w:val="24"/>
        </w:rPr>
        <w:t>Just as there are many different styles and movements in the long hi</w:t>
      </w:r>
      <w:r w:rsidR="00A22FC0">
        <w:rPr>
          <w:rFonts w:ascii="Arial" w:hAnsi="Arial" w:cs="Arial"/>
          <w:sz w:val="24"/>
          <w:szCs w:val="24"/>
        </w:rPr>
        <w:t>story of painting, we continue to see the growth of development of many styles and movements in the much younger art</w:t>
      </w:r>
      <w:r w:rsidR="004F4DD4">
        <w:rPr>
          <w:rFonts w:ascii="Arial" w:hAnsi="Arial" w:cs="Arial"/>
          <w:sz w:val="24"/>
          <w:szCs w:val="24"/>
        </w:rPr>
        <w:t>istic</w:t>
      </w:r>
      <w:r w:rsidR="00A22FC0">
        <w:rPr>
          <w:rFonts w:ascii="Arial" w:hAnsi="Arial" w:cs="Arial"/>
          <w:sz w:val="24"/>
          <w:szCs w:val="24"/>
        </w:rPr>
        <w:t xml:space="preserve"> medium of photography.  Artistic vision and story-telling are the foundation of photography, and </w:t>
      </w:r>
      <w:r w:rsidR="00183B47">
        <w:rPr>
          <w:rFonts w:ascii="Arial" w:hAnsi="Arial" w:cs="Arial"/>
          <w:sz w:val="24"/>
          <w:szCs w:val="24"/>
        </w:rPr>
        <w:t xml:space="preserve">even </w:t>
      </w:r>
      <w:r w:rsidR="00A22FC0">
        <w:rPr>
          <w:rFonts w:ascii="Arial" w:hAnsi="Arial" w:cs="Arial"/>
          <w:sz w:val="24"/>
          <w:szCs w:val="24"/>
        </w:rPr>
        <w:t>as technology and media continue to grow and change, that foundation will remain</w:t>
      </w:r>
      <w:r w:rsidR="000E3DC7">
        <w:rPr>
          <w:rFonts w:ascii="Arial" w:hAnsi="Arial" w:cs="Arial"/>
          <w:sz w:val="24"/>
          <w:szCs w:val="24"/>
        </w:rPr>
        <w:t xml:space="preserve"> and photography, as a fine art form, will thrive</w:t>
      </w:r>
      <w:r w:rsidR="00A22FC0">
        <w:rPr>
          <w:rFonts w:ascii="Arial" w:hAnsi="Arial" w:cs="Arial"/>
          <w:sz w:val="24"/>
          <w:szCs w:val="24"/>
        </w:rPr>
        <w:t>.</w:t>
      </w:r>
    </w:p>
    <w:p w14:paraId="7DBA1717" w14:textId="7F0E416E" w:rsidR="00302C6C" w:rsidRDefault="00302C6C" w:rsidP="006634FD">
      <w:pPr>
        <w:ind w:firstLine="720"/>
        <w:rPr>
          <w:rFonts w:ascii="Arial" w:hAnsi="Arial" w:cs="Arial"/>
          <w:sz w:val="24"/>
          <w:szCs w:val="24"/>
        </w:rPr>
      </w:pPr>
    </w:p>
    <w:p w14:paraId="60F12034" w14:textId="7075665E" w:rsidR="00302C6C" w:rsidRDefault="00302C6C" w:rsidP="006634FD">
      <w:pPr>
        <w:ind w:firstLine="720"/>
        <w:rPr>
          <w:rFonts w:ascii="Arial" w:hAnsi="Arial" w:cs="Arial"/>
          <w:sz w:val="24"/>
          <w:szCs w:val="24"/>
        </w:rPr>
      </w:pPr>
    </w:p>
    <w:p w14:paraId="62E524E0" w14:textId="060971C0" w:rsidR="00302C6C" w:rsidRDefault="00302C6C" w:rsidP="006634FD">
      <w:pPr>
        <w:ind w:firstLine="720"/>
        <w:rPr>
          <w:rFonts w:ascii="Arial" w:hAnsi="Arial" w:cs="Arial"/>
          <w:sz w:val="24"/>
          <w:szCs w:val="24"/>
        </w:rPr>
      </w:pPr>
    </w:p>
    <w:p w14:paraId="335D8FD1" w14:textId="0D0C1346" w:rsidR="00A22FC0" w:rsidRDefault="00A22FC0" w:rsidP="006634FD">
      <w:pPr>
        <w:ind w:firstLine="720"/>
        <w:rPr>
          <w:rFonts w:ascii="Arial" w:hAnsi="Arial" w:cs="Arial"/>
          <w:sz w:val="24"/>
          <w:szCs w:val="24"/>
        </w:rPr>
      </w:pPr>
    </w:p>
    <w:p w14:paraId="234C252B" w14:textId="0068211C" w:rsidR="00A22FC0" w:rsidRDefault="00A22FC0" w:rsidP="006634FD">
      <w:pPr>
        <w:ind w:firstLine="720"/>
        <w:rPr>
          <w:rFonts w:ascii="Arial" w:hAnsi="Arial" w:cs="Arial"/>
          <w:sz w:val="24"/>
          <w:szCs w:val="24"/>
        </w:rPr>
      </w:pPr>
    </w:p>
    <w:p w14:paraId="35CADB15" w14:textId="636A49EA" w:rsidR="00A22FC0" w:rsidRDefault="00A22FC0" w:rsidP="006634FD">
      <w:pPr>
        <w:ind w:firstLine="720"/>
        <w:rPr>
          <w:rFonts w:ascii="Arial" w:hAnsi="Arial" w:cs="Arial"/>
          <w:sz w:val="24"/>
          <w:szCs w:val="24"/>
        </w:rPr>
      </w:pPr>
    </w:p>
    <w:p w14:paraId="7FA283A0" w14:textId="0C55D85C" w:rsidR="00A22FC0" w:rsidRDefault="00A22FC0" w:rsidP="006634FD">
      <w:pPr>
        <w:ind w:firstLine="720"/>
        <w:rPr>
          <w:rFonts w:ascii="Arial" w:hAnsi="Arial" w:cs="Arial"/>
          <w:sz w:val="24"/>
          <w:szCs w:val="24"/>
        </w:rPr>
      </w:pPr>
    </w:p>
    <w:p w14:paraId="5459FDF7" w14:textId="26056EB6" w:rsidR="00A22FC0" w:rsidRDefault="00A22FC0" w:rsidP="006634FD">
      <w:pPr>
        <w:ind w:firstLine="720"/>
        <w:rPr>
          <w:rFonts w:ascii="Arial" w:hAnsi="Arial" w:cs="Arial"/>
          <w:sz w:val="24"/>
          <w:szCs w:val="24"/>
        </w:rPr>
      </w:pPr>
    </w:p>
    <w:p w14:paraId="3974F849" w14:textId="6F98575B" w:rsidR="00A22FC0" w:rsidRDefault="00A22FC0" w:rsidP="006634FD">
      <w:pPr>
        <w:ind w:firstLine="720"/>
        <w:rPr>
          <w:rFonts w:ascii="Arial" w:hAnsi="Arial" w:cs="Arial"/>
          <w:sz w:val="24"/>
          <w:szCs w:val="24"/>
        </w:rPr>
      </w:pPr>
    </w:p>
    <w:p w14:paraId="425C2EC0" w14:textId="4757CF4E" w:rsidR="00A22FC0" w:rsidRDefault="00A22FC0" w:rsidP="006634FD">
      <w:pPr>
        <w:ind w:firstLine="720"/>
        <w:rPr>
          <w:rFonts w:ascii="Arial" w:hAnsi="Arial" w:cs="Arial"/>
          <w:sz w:val="24"/>
          <w:szCs w:val="24"/>
        </w:rPr>
      </w:pPr>
    </w:p>
    <w:p w14:paraId="0EB8B8C2" w14:textId="4B6EC96F" w:rsidR="00A22FC0" w:rsidRDefault="00A22FC0" w:rsidP="006634FD">
      <w:pPr>
        <w:ind w:firstLine="720"/>
        <w:rPr>
          <w:rFonts w:ascii="Arial" w:hAnsi="Arial" w:cs="Arial"/>
          <w:sz w:val="24"/>
          <w:szCs w:val="24"/>
        </w:rPr>
      </w:pPr>
    </w:p>
    <w:p w14:paraId="7A710000" w14:textId="77777777" w:rsidR="00337B54" w:rsidRDefault="00337B54" w:rsidP="00337B54">
      <w:pPr>
        <w:rPr>
          <w:rFonts w:ascii="Arial" w:hAnsi="Arial" w:cs="Arial"/>
          <w:sz w:val="24"/>
          <w:szCs w:val="24"/>
        </w:rPr>
      </w:pPr>
    </w:p>
    <w:p w14:paraId="6C45B629" w14:textId="158A6C7F" w:rsidR="00302C6C" w:rsidRDefault="00337B54" w:rsidP="00337B54">
      <w:pPr>
        <w:jc w:val="center"/>
        <w:rPr>
          <w:rFonts w:ascii="Arial" w:hAnsi="Arial" w:cs="Arial"/>
          <w:sz w:val="24"/>
          <w:szCs w:val="24"/>
        </w:rPr>
      </w:pPr>
      <w:r>
        <w:rPr>
          <w:rFonts w:ascii="Arial" w:hAnsi="Arial" w:cs="Arial"/>
          <w:sz w:val="24"/>
          <w:szCs w:val="24"/>
        </w:rPr>
        <w:lastRenderedPageBreak/>
        <w:t>Bibliography</w:t>
      </w:r>
    </w:p>
    <w:p w14:paraId="05622CC7" w14:textId="65FB7905" w:rsidR="00302C6C" w:rsidRDefault="00302C6C" w:rsidP="00302C6C">
      <w:pPr>
        <w:shd w:val="clear" w:color="auto" w:fill="FFFFFF"/>
        <w:ind w:hanging="330"/>
        <w:rPr>
          <w:rFonts w:ascii="Times New Roman" w:eastAsia="Times New Roman" w:hAnsi="Times New Roman" w:cs="Times New Roman"/>
          <w:color w:val="333333"/>
          <w:sz w:val="24"/>
          <w:szCs w:val="24"/>
        </w:rPr>
      </w:pPr>
      <w:r w:rsidRPr="00302C6C">
        <w:rPr>
          <w:rFonts w:ascii="Times New Roman" w:eastAsia="Times New Roman" w:hAnsi="Times New Roman" w:cs="Times New Roman"/>
          <w:color w:val="333333"/>
          <w:sz w:val="24"/>
          <w:szCs w:val="24"/>
        </w:rPr>
        <w:t>“An Introduction to Photography in the Early 20th Century.” </w:t>
      </w:r>
      <w:r w:rsidRPr="00302C6C">
        <w:rPr>
          <w:rFonts w:ascii="Times New Roman" w:eastAsia="Times New Roman" w:hAnsi="Times New Roman" w:cs="Times New Roman"/>
          <w:i/>
          <w:iCs/>
          <w:color w:val="333333"/>
          <w:sz w:val="24"/>
          <w:szCs w:val="24"/>
        </w:rPr>
        <w:t>Khan Academy</w:t>
      </w:r>
      <w:r w:rsidRPr="00302C6C">
        <w:rPr>
          <w:rFonts w:ascii="Times New Roman" w:eastAsia="Times New Roman" w:hAnsi="Times New Roman" w:cs="Times New Roman"/>
          <w:color w:val="333333"/>
          <w:sz w:val="24"/>
          <w:szCs w:val="24"/>
        </w:rPr>
        <w:t xml:space="preserve">, Khan Academy, </w:t>
      </w:r>
      <w:hyperlink r:id="rId7" w:history="1">
        <w:r w:rsidR="007807C5" w:rsidRPr="008D1747">
          <w:rPr>
            <w:rStyle w:val="Hyperlink"/>
            <w:rFonts w:ascii="Times New Roman" w:eastAsia="Times New Roman" w:hAnsi="Times New Roman" w:cs="Times New Roman"/>
            <w:color w:val="auto"/>
            <w:sz w:val="24"/>
            <w:szCs w:val="24"/>
            <w:u w:val="none"/>
          </w:rPr>
          <w:t>www.khanacademy.org/humanities/art-1010/beginners-guide-20-21/a/an-introduction-to-photography-in-the-early-20th-century</w:t>
        </w:r>
      </w:hyperlink>
      <w:r w:rsidRPr="008D1747">
        <w:rPr>
          <w:rFonts w:ascii="Times New Roman" w:eastAsia="Times New Roman" w:hAnsi="Times New Roman" w:cs="Times New Roman"/>
          <w:sz w:val="24"/>
          <w:szCs w:val="24"/>
        </w:rPr>
        <w:t>.</w:t>
      </w:r>
    </w:p>
    <w:p w14:paraId="71AA492C" w14:textId="597D352F" w:rsidR="00D17843" w:rsidRDefault="007807C5" w:rsidP="00302C6C">
      <w:pPr>
        <w:shd w:val="clear" w:color="auto" w:fill="FFFFFF"/>
        <w:ind w:hanging="33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“Cindy Sherman, American Photographer</w:t>
      </w:r>
      <w:r w:rsidR="00D17843">
        <w:rPr>
          <w:rFonts w:ascii="Times New Roman" w:eastAsia="Times New Roman" w:hAnsi="Times New Roman" w:cs="Times New Roman"/>
          <w:color w:val="333333"/>
          <w:sz w:val="24"/>
          <w:szCs w:val="24"/>
        </w:rPr>
        <w:t xml:space="preserve">.” </w:t>
      </w:r>
      <w:r w:rsidR="00D17843" w:rsidRPr="00D17843">
        <w:rPr>
          <w:rFonts w:ascii="Times New Roman" w:eastAsia="Times New Roman" w:hAnsi="Times New Roman" w:cs="Times New Roman"/>
          <w:i/>
          <w:color w:val="333333"/>
          <w:sz w:val="24"/>
          <w:szCs w:val="24"/>
        </w:rPr>
        <w:t>The Art Story</w:t>
      </w:r>
      <w:r w:rsidR="00D17843">
        <w:rPr>
          <w:rFonts w:ascii="Times New Roman" w:eastAsia="Times New Roman" w:hAnsi="Times New Roman" w:cs="Times New Roman"/>
          <w:i/>
          <w:color w:val="333333"/>
          <w:sz w:val="24"/>
          <w:szCs w:val="24"/>
        </w:rPr>
        <w:t>,</w:t>
      </w:r>
    </w:p>
    <w:p w14:paraId="336E2790" w14:textId="7EA7E6A4" w:rsidR="00D17843" w:rsidRPr="00302C6C" w:rsidRDefault="00D17843" w:rsidP="00302C6C">
      <w:pPr>
        <w:shd w:val="clear" w:color="auto" w:fill="FFFFFF"/>
        <w:ind w:hanging="33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ab/>
      </w:r>
      <w:r w:rsidRPr="00D17843">
        <w:rPr>
          <w:rFonts w:ascii="Times New Roman" w:eastAsia="Times New Roman" w:hAnsi="Times New Roman" w:cs="Times New Roman"/>
          <w:color w:val="333333"/>
          <w:sz w:val="24"/>
          <w:szCs w:val="24"/>
        </w:rPr>
        <w:t>www.theartstory.org/</w:t>
      </w:r>
      <w:r>
        <w:rPr>
          <w:rFonts w:ascii="Times New Roman" w:eastAsia="Times New Roman" w:hAnsi="Times New Roman" w:cs="Times New Roman"/>
          <w:color w:val="333333"/>
          <w:sz w:val="24"/>
          <w:szCs w:val="24"/>
        </w:rPr>
        <w:t>artist-sherman-cindy</w:t>
      </w:r>
      <w:r w:rsidRPr="00D17843">
        <w:rPr>
          <w:rFonts w:ascii="Times New Roman" w:eastAsia="Times New Roman" w:hAnsi="Times New Roman" w:cs="Times New Roman"/>
          <w:color w:val="333333"/>
          <w:sz w:val="24"/>
          <w:szCs w:val="24"/>
        </w:rPr>
        <w:t>.htm.</w:t>
      </w:r>
    </w:p>
    <w:p w14:paraId="225C7196" w14:textId="352E165A" w:rsidR="00302C6C" w:rsidRPr="00302C6C" w:rsidRDefault="00302C6C" w:rsidP="00302C6C">
      <w:pPr>
        <w:shd w:val="clear" w:color="auto" w:fill="FFFFFF"/>
        <w:ind w:hanging="330"/>
        <w:rPr>
          <w:rFonts w:ascii="Times New Roman" w:eastAsia="Times New Roman" w:hAnsi="Times New Roman" w:cs="Times New Roman"/>
          <w:color w:val="333333"/>
          <w:sz w:val="24"/>
          <w:szCs w:val="24"/>
        </w:rPr>
      </w:pPr>
      <w:r w:rsidRPr="00302C6C">
        <w:rPr>
          <w:rFonts w:ascii="Times New Roman" w:eastAsia="Times New Roman" w:hAnsi="Times New Roman" w:cs="Times New Roman"/>
          <w:color w:val="333333"/>
          <w:sz w:val="24"/>
          <w:szCs w:val="24"/>
        </w:rPr>
        <w:t>Cotton, Charlotte. </w:t>
      </w:r>
      <w:r w:rsidRPr="00302C6C">
        <w:rPr>
          <w:rFonts w:ascii="Times New Roman" w:eastAsia="Times New Roman" w:hAnsi="Times New Roman" w:cs="Times New Roman"/>
          <w:i/>
          <w:iCs/>
          <w:color w:val="333333"/>
          <w:sz w:val="24"/>
          <w:szCs w:val="24"/>
        </w:rPr>
        <w:t>The Photograph as Contemporary Art</w:t>
      </w:r>
      <w:r w:rsidRPr="00302C6C">
        <w:rPr>
          <w:rFonts w:ascii="Times New Roman" w:eastAsia="Times New Roman" w:hAnsi="Times New Roman" w:cs="Times New Roman"/>
          <w:color w:val="333333"/>
          <w:sz w:val="24"/>
          <w:szCs w:val="24"/>
        </w:rPr>
        <w:t>. Thames &amp; Hudson, 2016.</w:t>
      </w:r>
    </w:p>
    <w:p w14:paraId="4F7E502C" w14:textId="77777777" w:rsidR="00302C6C" w:rsidRPr="00302C6C" w:rsidRDefault="00302C6C" w:rsidP="00302C6C">
      <w:pPr>
        <w:shd w:val="clear" w:color="auto" w:fill="FFFFFF"/>
        <w:ind w:hanging="330"/>
        <w:rPr>
          <w:rFonts w:ascii="Times New Roman" w:eastAsia="Times New Roman" w:hAnsi="Times New Roman" w:cs="Times New Roman"/>
          <w:color w:val="333333"/>
          <w:sz w:val="24"/>
          <w:szCs w:val="24"/>
        </w:rPr>
      </w:pPr>
      <w:r w:rsidRPr="00302C6C">
        <w:rPr>
          <w:rFonts w:ascii="Times New Roman" w:eastAsia="Times New Roman" w:hAnsi="Times New Roman" w:cs="Times New Roman"/>
          <w:color w:val="333333"/>
          <w:sz w:val="24"/>
          <w:szCs w:val="24"/>
        </w:rPr>
        <w:t>Estrin, James. “Fact and Fiction in Modern Photography.” </w:t>
      </w:r>
      <w:r w:rsidRPr="00302C6C">
        <w:rPr>
          <w:rFonts w:ascii="Times New Roman" w:eastAsia="Times New Roman" w:hAnsi="Times New Roman" w:cs="Times New Roman"/>
          <w:i/>
          <w:iCs/>
          <w:color w:val="333333"/>
          <w:sz w:val="24"/>
          <w:szCs w:val="24"/>
        </w:rPr>
        <w:t>The New York Times</w:t>
      </w:r>
      <w:r w:rsidRPr="00302C6C">
        <w:rPr>
          <w:rFonts w:ascii="Times New Roman" w:eastAsia="Times New Roman" w:hAnsi="Times New Roman" w:cs="Times New Roman"/>
          <w:color w:val="333333"/>
          <w:sz w:val="24"/>
          <w:szCs w:val="24"/>
        </w:rPr>
        <w:t>, The New York Times, 24 Apr. 2015, lens.blogs.nytimes.com/2015/04/24/fact-and-fiction-in-modern-photography/.</w:t>
      </w:r>
    </w:p>
    <w:p w14:paraId="3BD6892B" w14:textId="77777777" w:rsidR="00302C6C" w:rsidRPr="00302C6C" w:rsidRDefault="00302C6C" w:rsidP="00302C6C">
      <w:pPr>
        <w:shd w:val="clear" w:color="auto" w:fill="FFFFFF"/>
        <w:ind w:hanging="330"/>
        <w:rPr>
          <w:rFonts w:ascii="Times New Roman" w:eastAsia="Times New Roman" w:hAnsi="Times New Roman" w:cs="Times New Roman"/>
          <w:color w:val="333333"/>
          <w:sz w:val="24"/>
          <w:szCs w:val="24"/>
        </w:rPr>
      </w:pPr>
      <w:r w:rsidRPr="00302C6C">
        <w:rPr>
          <w:rFonts w:ascii="Times New Roman" w:eastAsia="Times New Roman" w:hAnsi="Times New Roman" w:cs="Times New Roman"/>
          <w:color w:val="333333"/>
          <w:sz w:val="24"/>
          <w:szCs w:val="24"/>
        </w:rPr>
        <w:t>Gernsheim, Helmut Erich Robert, and Beaumont Newhall. “History of Photography.” </w:t>
      </w:r>
      <w:r w:rsidRPr="00302C6C">
        <w:rPr>
          <w:rFonts w:ascii="Times New Roman" w:eastAsia="Times New Roman" w:hAnsi="Times New Roman" w:cs="Times New Roman"/>
          <w:i/>
          <w:iCs/>
          <w:color w:val="333333"/>
          <w:sz w:val="24"/>
          <w:szCs w:val="24"/>
        </w:rPr>
        <w:t>Encyclopædia Britannica</w:t>
      </w:r>
      <w:r w:rsidRPr="00302C6C">
        <w:rPr>
          <w:rFonts w:ascii="Times New Roman" w:eastAsia="Times New Roman" w:hAnsi="Times New Roman" w:cs="Times New Roman"/>
          <w:color w:val="333333"/>
          <w:sz w:val="24"/>
          <w:szCs w:val="24"/>
        </w:rPr>
        <w:t>, Encyclopædia Britannica, Inc., 1 Feb. 2018, www.britannica.com/technology/photography/Contemporary-photography-c-1945-present.</w:t>
      </w:r>
    </w:p>
    <w:p w14:paraId="305900A7" w14:textId="77777777" w:rsidR="00302C6C" w:rsidRPr="00302C6C" w:rsidRDefault="00302C6C" w:rsidP="00302C6C">
      <w:pPr>
        <w:shd w:val="clear" w:color="auto" w:fill="FFFFFF"/>
        <w:ind w:hanging="330"/>
        <w:rPr>
          <w:rFonts w:ascii="Times New Roman" w:eastAsia="Times New Roman" w:hAnsi="Times New Roman" w:cs="Times New Roman"/>
          <w:color w:val="333333"/>
          <w:sz w:val="24"/>
          <w:szCs w:val="24"/>
        </w:rPr>
      </w:pPr>
      <w:r w:rsidRPr="00302C6C">
        <w:rPr>
          <w:rFonts w:ascii="Times New Roman" w:eastAsia="Times New Roman" w:hAnsi="Times New Roman" w:cs="Times New Roman"/>
          <w:color w:val="333333"/>
          <w:sz w:val="24"/>
          <w:szCs w:val="24"/>
        </w:rPr>
        <w:t>Masoner, Liz. “Explore the Major Advances in the History of Photography.” </w:t>
      </w:r>
      <w:r w:rsidRPr="00302C6C">
        <w:rPr>
          <w:rFonts w:ascii="Times New Roman" w:eastAsia="Times New Roman" w:hAnsi="Times New Roman" w:cs="Times New Roman"/>
          <w:i/>
          <w:iCs/>
          <w:color w:val="333333"/>
          <w:sz w:val="24"/>
          <w:szCs w:val="24"/>
        </w:rPr>
        <w:t>The Spruce Crafts</w:t>
      </w:r>
      <w:r w:rsidRPr="00302C6C">
        <w:rPr>
          <w:rFonts w:ascii="Times New Roman" w:eastAsia="Times New Roman" w:hAnsi="Times New Roman" w:cs="Times New Roman"/>
          <w:color w:val="333333"/>
          <w:sz w:val="24"/>
          <w:szCs w:val="24"/>
        </w:rPr>
        <w:t>, TheSpruceCrafts, 26 Apr. 2018, www.thesprucecrafts.com/brief-history-of-photography-2688527.</w:t>
      </w:r>
    </w:p>
    <w:p w14:paraId="617ACBD3" w14:textId="77777777" w:rsidR="00302C6C" w:rsidRPr="00302C6C" w:rsidRDefault="00302C6C" w:rsidP="00302C6C">
      <w:pPr>
        <w:shd w:val="clear" w:color="auto" w:fill="FFFFFF"/>
        <w:ind w:hanging="330"/>
        <w:rPr>
          <w:rFonts w:ascii="Times New Roman" w:eastAsia="Times New Roman" w:hAnsi="Times New Roman" w:cs="Times New Roman"/>
          <w:color w:val="333333"/>
          <w:sz w:val="24"/>
          <w:szCs w:val="24"/>
        </w:rPr>
      </w:pPr>
      <w:r w:rsidRPr="00302C6C">
        <w:rPr>
          <w:rFonts w:ascii="Times New Roman" w:eastAsia="Times New Roman" w:hAnsi="Times New Roman" w:cs="Times New Roman"/>
          <w:color w:val="333333"/>
          <w:sz w:val="24"/>
          <w:szCs w:val="24"/>
        </w:rPr>
        <w:t>Pehlivan, Serdar. “Photography and Art History: The History of Art Born from Photography.” </w:t>
      </w:r>
      <w:r w:rsidRPr="00302C6C">
        <w:rPr>
          <w:rFonts w:ascii="Times New Roman" w:eastAsia="Times New Roman" w:hAnsi="Times New Roman" w:cs="Times New Roman"/>
          <w:i/>
          <w:iCs/>
          <w:color w:val="333333"/>
          <w:sz w:val="24"/>
          <w:szCs w:val="24"/>
        </w:rPr>
        <w:t>Egyptian Journal of Medical Human Genetics</w:t>
      </w:r>
      <w:r w:rsidRPr="00302C6C">
        <w:rPr>
          <w:rFonts w:ascii="Times New Roman" w:eastAsia="Times New Roman" w:hAnsi="Times New Roman" w:cs="Times New Roman"/>
          <w:color w:val="333333"/>
          <w:sz w:val="24"/>
          <w:szCs w:val="24"/>
        </w:rPr>
        <w:t>, Elsevier, 7 Apr. 2014, www.sciencedirect.com/science/article/pii/S1877042814013469.</w:t>
      </w:r>
    </w:p>
    <w:p w14:paraId="3EEA5098" w14:textId="77777777" w:rsidR="00302C6C" w:rsidRPr="00302C6C" w:rsidRDefault="00302C6C" w:rsidP="00302C6C">
      <w:pPr>
        <w:shd w:val="clear" w:color="auto" w:fill="FFFFFF"/>
        <w:ind w:hanging="330"/>
        <w:rPr>
          <w:rFonts w:ascii="Times New Roman" w:eastAsia="Times New Roman" w:hAnsi="Times New Roman" w:cs="Times New Roman"/>
          <w:color w:val="333333"/>
          <w:sz w:val="24"/>
          <w:szCs w:val="24"/>
        </w:rPr>
      </w:pPr>
      <w:r w:rsidRPr="00302C6C">
        <w:rPr>
          <w:rFonts w:ascii="Times New Roman" w:eastAsia="Times New Roman" w:hAnsi="Times New Roman" w:cs="Times New Roman"/>
          <w:color w:val="333333"/>
          <w:sz w:val="24"/>
          <w:szCs w:val="24"/>
        </w:rPr>
        <w:t>Schwendener, Martha. “Tracking the Decade When Color Photography Rose.” </w:t>
      </w:r>
      <w:r w:rsidRPr="00302C6C">
        <w:rPr>
          <w:rFonts w:ascii="Times New Roman" w:eastAsia="Times New Roman" w:hAnsi="Times New Roman" w:cs="Times New Roman"/>
          <w:i/>
          <w:iCs/>
          <w:color w:val="333333"/>
          <w:sz w:val="24"/>
          <w:szCs w:val="24"/>
        </w:rPr>
        <w:t>The New York Times</w:t>
      </w:r>
      <w:r w:rsidRPr="00302C6C">
        <w:rPr>
          <w:rFonts w:ascii="Times New Roman" w:eastAsia="Times New Roman" w:hAnsi="Times New Roman" w:cs="Times New Roman"/>
          <w:color w:val="333333"/>
          <w:sz w:val="24"/>
          <w:szCs w:val="24"/>
        </w:rPr>
        <w:t>, The New York Times, 6 Aug. 2010, www.nytimes.com/2010/08/08/nyregion/08artsnj.html.</w:t>
      </w:r>
    </w:p>
    <w:p w14:paraId="580FB85B" w14:textId="77777777" w:rsidR="00D81910" w:rsidRDefault="00D81910" w:rsidP="00302C6C">
      <w:pPr>
        <w:shd w:val="clear" w:color="auto" w:fill="FFFFFF"/>
        <w:ind w:hanging="330"/>
        <w:rPr>
          <w:rFonts w:ascii="Times New Roman" w:eastAsia="Times New Roman" w:hAnsi="Times New Roman" w:cs="Times New Roman"/>
          <w:color w:val="333333"/>
          <w:sz w:val="24"/>
          <w:szCs w:val="24"/>
        </w:rPr>
      </w:pPr>
    </w:p>
    <w:p w14:paraId="1B64E958" w14:textId="2FF35261" w:rsidR="00D81910" w:rsidRDefault="00D81910" w:rsidP="00302C6C">
      <w:pPr>
        <w:shd w:val="clear" w:color="auto" w:fill="FFFFFF"/>
        <w:ind w:hanging="330"/>
        <w:rPr>
          <w:rFonts w:ascii="Times New Roman" w:eastAsia="Times New Roman" w:hAnsi="Times New Roman" w:cs="Times New Roman"/>
          <w:i/>
          <w:color w:val="333333"/>
          <w:sz w:val="24"/>
          <w:szCs w:val="24"/>
        </w:rPr>
      </w:pPr>
      <w:r>
        <w:rPr>
          <w:rFonts w:ascii="Times New Roman" w:eastAsia="Times New Roman" w:hAnsi="Times New Roman" w:cs="Times New Roman"/>
          <w:color w:val="333333"/>
          <w:sz w:val="24"/>
          <w:szCs w:val="24"/>
        </w:rPr>
        <w:t>Silas, Susan.  “Artifice, Authorship, and the History of Photography</w:t>
      </w:r>
      <w:r w:rsidR="008D1747">
        <w:rPr>
          <w:rFonts w:ascii="Times New Roman" w:eastAsia="Times New Roman" w:hAnsi="Times New Roman" w:cs="Times New Roman"/>
          <w:color w:val="333333"/>
          <w:sz w:val="24"/>
          <w:szCs w:val="24"/>
        </w:rPr>
        <w:t>.”</w:t>
      </w:r>
      <w:r w:rsidR="008D1747">
        <w:rPr>
          <w:rFonts w:ascii="Times New Roman" w:eastAsia="Times New Roman" w:hAnsi="Times New Roman" w:cs="Times New Roman"/>
          <w:i/>
          <w:color w:val="333333"/>
          <w:sz w:val="24"/>
          <w:szCs w:val="24"/>
        </w:rPr>
        <w:t xml:space="preserve"> Hyperallergic, </w:t>
      </w:r>
    </w:p>
    <w:p w14:paraId="27B124E7" w14:textId="340BA1AB" w:rsidR="00D81910" w:rsidRDefault="008D1747" w:rsidP="00302C6C">
      <w:pPr>
        <w:shd w:val="clear" w:color="auto" w:fill="FFFFFF"/>
        <w:ind w:hanging="33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Hyperallergic, 5 Sept. 2014, www.hyperallergic.com/146387/artiface-authorship-and-the-history-of-photography/.</w:t>
      </w:r>
    </w:p>
    <w:p w14:paraId="3E22A31F" w14:textId="4B2A0FE8" w:rsidR="00302C6C" w:rsidRPr="00302C6C" w:rsidRDefault="00302C6C" w:rsidP="00302C6C">
      <w:pPr>
        <w:shd w:val="clear" w:color="auto" w:fill="FFFFFF"/>
        <w:ind w:hanging="330"/>
        <w:rPr>
          <w:rFonts w:ascii="Times New Roman" w:eastAsia="Times New Roman" w:hAnsi="Times New Roman" w:cs="Times New Roman"/>
          <w:color w:val="333333"/>
          <w:sz w:val="24"/>
          <w:szCs w:val="24"/>
        </w:rPr>
      </w:pPr>
      <w:r w:rsidRPr="00302C6C">
        <w:rPr>
          <w:rFonts w:ascii="Times New Roman" w:eastAsia="Times New Roman" w:hAnsi="Times New Roman" w:cs="Times New Roman"/>
          <w:color w:val="333333"/>
          <w:sz w:val="24"/>
          <w:szCs w:val="24"/>
        </w:rPr>
        <w:t>“The History of Photography as a Fine Art.” </w:t>
      </w:r>
      <w:r w:rsidRPr="00302C6C">
        <w:rPr>
          <w:rFonts w:ascii="Times New Roman" w:eastAsia="Times New Roman" w:hAnsi="Times New Roman" w:cs="Times New Roman"/>
          <w:i/>
          <w:iCs/>
          <w:color w:val="333333"/>
          <w:sz w:val="24"/>
          <w:szCs w:val="24"/>
        </w:rPr>
        <w:t>Frida Kahlo - The Mexican Surrealist Artist, Biography and Quotes - The Art History Archive</w:t>
      </w:r>
      <w:r w:rsidRPr="00302C6C">
        <w:rPr>
          <w:rFonts w:ascii="Times New Roman" w:eastAsia="Times New Roman" w:hAnsi="Times New Roman" w:cs="Times New Roman"/>
          <w:color w:val="333333"/>
          <w:sz w:val="24"/>
          <w:szCs w:val="24"/>
        </w:rPr>
        <w:t>, www.arthistoryarchive.com/arthistory/photography/.</w:t>
      </w:r>
    </w:p>
    <w:p w14:paraId="51D8B62D" w14:textId="77777777" w:rsidR="00302C6C" w:rsidRPr="00302C6C" w:rsidRDefault="00302C6C" w:rsidP="00302C6C">
      <w:pPr>
        <w:shd w:val="clear" w:color="auto" w:fill="FFFFFF"/>
        <w:ind w:hanging="330"/>
        <w:rPr>
          <w:rFonts w:ascii="Times New Roman" w:eastAsia="Times New Roman" w:hAnsi="Times New Roman" w:cs="Times New Roman"/>
          <w:color w:val="333333"/>
          <w:sz w:val="24"/>
          <w:szCs w:val="24"/>
        </w:rPr>
      </w:pPr>
      <w:r w:rsidRPr="00302C6C">
        <w:rPr>
          <w:rFonts w:ascii="Times New Roman" w:eastAsia="Times New Roman" w:hAnsi="Times New Roman" w:cs="Times New Roman"/>
          <w:color w:val="333333"/>
          <w:sz w:val="24"/>
          <w:szCs w:val="24"/>
        </w:rPr>
        <w:t>“The Pictures Generation Movement, Artists and Major Works.” </w:t>
      </w:r>
      <w:r w:rsidRPr="00302C6C">
        <w:rPr>
          <w:rFonts w:ascii="Times New Roman" w:eastAsia="Times New Roman" w:hAnsi="Times New Roman" w:cs="Times New Roman"/>
          <w:i/>
          <w:iCs/>
          <w:color w:val="333333"/>
          <w:sz w:val="24"/>
          <w:szCs w:val="24"/>
        </w:rPr>
        <w:t>The Art Story</w:t>
      </w:r>
      <w:r w:rsidRPr="00302C6C">
        <w:rPr>
          <w:rFonts w:ascii="Times New Roman" w:eastAsia="Times New Roman" w:hAnsi="Times New Roman" w:cs="Times New Roman"/>
          <w:color w:val="333333"/>
          <w:sz w:val="24"/>
          <w:szCs w:val="24"/>
        </w:rPr>
        <w:t>, www.theartstory.org/movement-the-pictures-generation.htm.</w:t>
      </w:r>
    </w:p>
    <w:p w14:paraId="01D1B4FE" w14:textId="77777777" w:rsidR="00302C6C" w:rsidRPr="00302C6C" w:rsidRDefault="00302C6C" w:rsidP="00302C6C">
      <w:pPr>
        <w:shd w:val="clear" w:color="auto" w:fill="FFFFFF"/>
        <w:ind w:hanging="330"/>
        <w:rPr>
          <w:rFonts w:ascii="Times New Roman" w:eastAsia="Times New Roman" w:hAnsi="Times New Roman" w:cs="Times New Roman"/>
          <w:color w:val="333333"/>
          <w:sz w:val="24"/>
          <w:szCs w:val="24"/>
        </w:rPr>
      </w:pPr>
      <w:r w:rsidRPr="00302C6C">
        <w:rPr>
          <w:rFonts w:ascii="Times New Roman" w:eastAsia="Times New Roman" w:hAnsi="Times New Roman" w:cs="Times New Roman"/>
          <w:color w:val="333333"/>
          <w:sz w:val="24"/>
          <w:szCs w:val="24"/>
        </w:rPr>
        <w:t>Welch, Adam, and Adam. “The Evolution of Photography.” </w:t>
      </w:r>
      <w:r w:rsidRPr="00302C6C">
        <w:rPr>
          <w:rFonts w:ascii="Times New Roman" w:eastAsia="Times New Roman" w:hAnsi="Times New Roman" w:cs="Times New Roman"/>
          <w:i/>
          <w:iCs/>
          <w:color w:val="333333"/>
          <w:sz w:val="24"/>
          <w:szCs w:val="24"/>
        </w:rPr>
        <w:t>Contrastly</w:t>
      </w:r>
      <w:r w:rsidRPr="00302C6C">
        <w:rPr>
          <w:rFonts w:ascii="Times New Roman" w:eastAsia="Times New Roman" w:hAnsi="Times New Roman" w:cs="Times New Roman"/>
          <w:color w:val="333333"/>
          <w:sz w:val="24"/>
          <w:szCs w:val="24"/>
        </w:rPr>
        <w:t>, Contrastly Premium Lightroom Presets, Photoshop Actions, and Ebooks For Photography Enthusiasts Contrastly Is a Producer of Premium Lightroom Presets &amp; Photoshop Actions, EBooks, and Resources for Enthusiast Photographers, as Well as Thought-Provoking Articles about the Techniques That Make Great Photographers., 17 Aug. 2018, contrastly.com/the-evolution-of-photography/.</w:t>
      </w:r>
    </w:p>
    <w:p w14:paraId="5DD8B1A2" w14:textId="0D258117" w:rsidR="00302C6C" w:rsidRDefault="00302C6C" w:rsidP="006634FD">
      <w:pPr>
        <w:ind w:firstLine="720"/>
        <w:rPr>
          <w:rFonts w:ascii="Arial" w:hAnsi="Arial" w:cs="Arial"/>
          <w:sz w:val="24"/>
          <w:szCs w:val="24"/>
        </w:rPr>
      </w:pPr>
    </w:p>
    <w:p w14:paraId="72D611F7" w14:textId="15C9423E" w:rsidR="00302C6C" w:rsidRDefault="00302C6C" w:rsidP="006634FD">
      <w:pPr>
        <w:ind w:firstLine="720"/>
        <w:rPr>
          <w:rFonts w:ascii="Arial" w:hAnsi="Arial" w:cs="Arial"/>
          <w:sz w:val="24"/>
          <w:szCs w:val="24"/>
        </w:rPr>
      </w:pPr>
    </w:p>
    <w:p w14:paraId="64FEFAFF" w14:textId="73D0EACD" w:rsidR="00302C6C" w:rsidRDefault="00302C6C" w:rsidP="006634FD">
      <w:pPr>
        <w:ind w:firstLine="720"/>
        <w:rPr>
          <w:rFonts w:ascii="Arial" w:hAnsi="Arial" w:cs="Arial"/>
          <w:sz w:val="24"/>
          <w:szCs w:val="24"/>
        </w:rPr>
      </w:pPr>
    </w:p>
    <w:p w14:paraId="30CCA76B" w14:textId="77777777" w:rsidR="00302C6C" w:rsidRPr="008A22BF" w:rsidRDefault="00302C6C" w:rsidP="006634FD">
      <w:pPr>
        <w:ind w:firstLine="720"/>
        <w:rPr>
          <w:rFonts w:ascii="Arial" w:hAnsi="Arial" w:cs="Arial"/>
          <w:sz w:val="24"/>
          <w:szCs w:val="24"/>
        </w:rPr>
      </w:pPr>
    </w:p>
    <w:sectPr w:rsidR="00302C6C" w:rsidRPr="008A22BF">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A2F056" w14:textId="77777777" w:rsidR="00082F30" w:rsidRDefault="00082F30" w:rsidP="00114317">
      <w:pPr>
        <w:spacing w:after="0" w:line="240" w:lineRule="auto"/>
      </w:pPr>
      <w:r>
        <w:separator/>
      </w:r>
    </w:p>
  </w:endnote>
  <w:endnote w:type="continuationSeparator" w:id="0">
    <w:p w14:paraId="3FAA866A" w14:textId="77777777" w:rsidR="00082F30" w:rsidRDefault="00082F30" w:rsidP="001143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33798A" w14:textId="77777777" w:rsidR="00082F30" w:rsidRDefault="00082F30" w:rsidP="00114317">
      <w:pPr>
        <w:spacing w:after="0" w:line="240" w:lineRule="auto"/>
      </w:pPr>
      <w:r>
        <w:separator/>
      </w:r>
    </w:p>
  </w:footnote>
  <w:footnote w:type="continuationSeparator" w:id="0">
    <w:p w14:paraId="7AD70272" w14:textId="77777777" w:rsidR="00082F30" w:rsidRDefault="00082F30" w:rsidP="001143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134DCD" w14:textId="06D3C184" w:rsidR="00A21B7E" w:rsidRDefault="00A21B7E">
    <w:pPr>
      <w:pStyle w:val="Header"/>
      <w:jc w:val="right"/>
    </w:pPr>
    <w:r>
      <w:t xml:space="preserve">Ross </w:t>
    </w:r>
    <w:sdt>
      <w:sdtPr>
        <w:id w:val="-138278682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577A7C">
          <w:rPr>
            <w:noProof/>
          </w:rPr>
          <w:t>1</w:t>
        </w:r>
        <w:r>
          <w:rPr>
            <w:noProof/>
          </w:rPr>
          <w:fldChar w:fldCharType="end"/>
        </w:r>
      </w:sdtContent>
    </w:sdt>
  </w:p>
  <w:p w14:paraId="747D9208" w14:textId="77777777" w:rsidR="00114317" w:rsidRDefault="0011431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013"/>
    <w:rsid w:val="00001A3C"/>
    <w:rsid w:val="00020BDA"/>
    <w:rsid w:val="00031491"/>
    <w:rsid w:val="00040A96"/>
    <w:rsid w:val="00046DD9"/>
    <w:rsid w:val="00070D87"/>
    <w:rsid w:val="00082F30"/>
    <w:rsid w:val="000B68DA"/>
    <w:rsid w:val="000C45A2"/>
    <w:rsid w:val="000C4D07"/>
    <w:rsid w:val="000C7AB5"/>
    <w:rsid w:val="000D7170"/>
    <w:rsid w:val="000E3DC7"/>
    <w:rsid w:val="00114317"/>
    <w:rsid w:val="00120CF8"/>
    <w:rsid w:val="001307A1"/>
    <w:rsid w:val="00130C3E"/>
    <w:rsid w:val="00153466"/>
    <w:rsid w:val="001626ED"/>
    <w:rsid w:val="001640BC"/>
    <w:rsid w:val="00183B47"/>
    <w:rsid w:val="001926B3"/>
    <w:rsid w:val="0024158C"/>
    <w:rsid w:val="00242DCE"/>
    <w:rsid w:val="0027766C"/>
    <w:rsid w:val="00283A16"/>
    <w:rsid w:val="002938C0"/>
    <w:rsid w:val="002942DE"/>
    <w:rsid w:val="002B2596"/>
    <w:rsid w:val="00301A17"/>
    <w:rsid w:val="00302C6C"/>
    <w:rsid w:val="00303A50"/>
    <w:rsid w:val="00311C94"/>
    <w:rsid w:val="00326741"/>
    <w:rsid w:val="00337B54"/>
    <w:rsid w:val="00352348"/>
    <w:rsid w:val="00370BFD"/>
    <w:rsid w:val="003A159C"/>
    <w:rsid w:val="003F48D9"/>
    <w:rsid w:val="00402B93"/>
    <w:rsid w:val="00433E9E"/>
    <w:rsid w:val="0044777A"/>
    <w:rsid w:val="0045272A"/>
    <w:rsid w:val="004566FC"/>
    <w:rsid w:val="004A0627"/>
    <w:rsid w:val="004A50F6"/>
    <w:rsid w:val="004F4DD4"/>
    <w:rsid w:val="004F5477"/>
    <w:rsid w:val="0050440A"/>
    <w:rsid w:val="00541AF1"/>
    <w:rsid w:val="005551E9"/>
    <w:rsid w:val="00577A7C"/>
    <w:rsid w:val="005F3667"/>
    <w:rsid w:val="0060112C"/>
    <w:rsid w:val="00602BFB"/>
    <w:rsid w:val="00612270"/>
    <w:rsid w:val="00625AEB"/>
    <w:rsid w:val="0063711F"/>
    <w:rsid w:val="00655CC3"/>
    <w:rsid w:val="006634FD"/>
    <w:rsid w:val="00682B65"/>
    <w:rsid w:val="00697B86"/>
    <w:rsid w:val="006A3C66"/>
    <w:rsid w:val="006C3E8B"/>
    <w:rsid w:val="00705C2A"/>
    <w:rsid w:val="00713F4C"/>
    <w:rsid w:val="00742AA4"/>
    <w:rsid w:val="007455B1"/>
    <w:rsid w:val="007505EF"/>
    <w:rsid w:val="00754881"/>
    <w:rsid w:val="007807C5"/>
    <w:rsid w:val="00783C11"/>
    <w:rsid w:val="007B038B"/>
    <w:rsid w:val="007B057D"/>
    <w:rsid w:val="007D46CA"/>
    <w:rsid w:val="007D70FD"/>
    <w:rsid w:val="00824592"/>
    <w:rsid w:val="008409C8"/>
    <w:rsid w:val="0085491C"/>
    <w:rsid w:val="00861426"/>
    <w:rsid w:val="00882312"/>
    <w:rsid w:val="00890D53"/>
    <w:rsid w:val="008A1F56"/>
    <w:rsid w:val="008A22BF"/>
    <w:rsid w:val="008B79B9"/>
    <w:rsid w:val="008C4071"/>
    <w:rsid w:val="008D1747"/>
    <w:rsid w:val="008E09FE"/>
    <w:rsid w:val="008E2429"/>
    <w:rsid w:val="008F7FE4"/>
    <w:rsid w:val="009066F7"/>
    <w:rsid w:val="00907E72"/>
    <w:rsid w:val="009320F4"/>
    <w:rsid w:val="009340C5"/>
    <w:rsid w:val="00943939"/>
    <w:rsid w:val="00952483"/>
    <w:rsid w:val="00964908"/>
    <w:rsid w:val="009778DD"/>
    <w:rsid w:val="009A68EB"/>
    <w:rsid w:val="009E30AE"/>
    <w:rsid w:val="009F5EFB"/>
    <w:rsid w:val="00A021E0"/>
    <w:rsid w:val="00A21B7E"/>
    <w:rsid w:val="00A22465"/>
    <w:rsid w:val="00A22F5C"/>
    <w:rsid w:val="00A22FC0"/>
    <w:rsid w:val="00A4355B"/>
    <w:rsid w:val="00A52C3A"/>
    <w:rsid w:val="00A71B96"/>
    <w:rsid w:val="00A74013"/>
    <w:rsid w:val="00A76B6B"/>
    <w:rsid w:val="00AE13E0"/>
    <w:rsid w:val="00B01E8A"/>
    <w:rsid w:val="00B15A0D"/>
    <w:rsid w:val="00B239E4"/>
    <w:rsid w:val="00B43899"/>
    <w:rsid w:val="00B56B1D"/>
    <w:rsid w:val="00B67299"/>
    <w:rsid w:val="00B677B0"/>
    <w:rsid w:val="00B81A95"/>
    <w:rsid w:val="00BB7F70"/>
    <w:rsid w:val="00BE6024"/>
    <w:rsid w:val="00BF1257"/>
    <w:rsid w:val="00C17A71"/>
    <w:rsid w:val="00C22B94"/>
    <w:rsid w:val="00C2354F"/>
    <w:rsid w:val="00CD681C"/>
    <w:rsid w:val="00CE3B65"/>
    <w:rsid w:val="00CF72BC"/>
    <w:rsid w:val="00CF7D21"/>
    <w:rsid w:val="00D0194F"/>
    <w:rsid w:val="00D0285D"/>
    <w:rsid w:val="00D075C5"/>
    <w:rsid w:val="00D118B8"/>
    <w:rsid w:val="00D17843"/>
    <w:rsid w:val="00D2289E"/>
    <w:rsid w:val="00D304B1"/>
    <w:rsid w:val="00D36091"/>
    <w:rsid w:val="00D37A03"/>
    <w:rsid w:val="00D54BDE"/>
    <w:rsid w:val="00D71554"/>
    <w:rsid w:val="00D71DCB"/>
    <w:rsid w:val="00D74837"/>
    <w:rsid w:val="00D81910"/>
    <w:rsid w:val="00D84062"/>
    <w:rsid w:val="00D934E7"/>
    <w:rsid w:val="00D95A89"/>
    <w:rsid w:val="00DB3F74"/>
    <w:rsid w:val="00DE53F6"/>
    <w:rsid w:val="00E17DA7"/>
    <w:rsid w:val="00E3523F"/>
    <w:rsid w:val="00E360DE"/>
    <w:rsid w:val="00E362AA"/>
    <w:rsid w:val="00E431D5"/>
    <w:rsid w:val="00E47F5D"/>
    <w:rsid w:val="00E511EE"/>
    <w:rsid w:val="00E7333C"/>
    <w:rsid w:val="00E75FA9"/>
    <w:rsid w:val="00E85162"/>
    <w:rsid w:val="00EB7B11"/>
    <w:rsid w:val="00EC5A10"/>
    <w:rsid w:val="00F05370"/>
    <w:rsid w:val="00F30F6C"/>
    <w:rsid w:val="00F37E01"/>
    <w:rsid w:val="00F66B38"/>
    <w:rsid w:val="00FD2E8A"/>
    <w:rsid w:val="00FD488A"/>
    <w:rsid w:val="00FD5629"/>
    <w:rsid w:val="00FF0D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37555"/>
  <w15:chartTrackingRefBased/>
  <w15:docId w15:val="{79F8FF16-E14E-48C4-BB81-942F0C685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55CC3"/>
    <w:rPr>
      <w:sz w:val="16"/>
      <w:szCs w:val="16"/>
    </w:rPr>
  </w:style>
  <w:style w:type="paragraph" w:styleId="CommentText">
    <w:name w:val="annotation text"/>
    <w:basedOn w:val="Normal"/>
    <w:link w:val="CommentTextChar"/>
    <w:uiPriority w:val="99"/>
    <w:semiHidden/>
    <w:unhideWhenUsed/>
    <w:rsid w:val="00655CC3"/>
    <w:pPr>
      <w:spacing w:line="240" w:lineRule="auto"/>
    </w:pPr>
    <w:rPr>
      <w:sz w:val="20"/>
      <w:szCs w:val="20"/>
    </w:rPr>
  </w:style>
  <w:style w:type="character" w:customStyle="1" w:styleId="CommentTextChar">
    <w:name w:val="Comment Text Char"/>
    <w:basedOn w:val="DefaultParagraphFont"/>
    <w:link w:val="CommentText"/>
    <w:uiPriority w:val="99"/>
    <w:semiHidden/>
    <w:rsid w:val="00655CC3"/>
    <w:rPr>
      <w:sz w:val="20"/>
      <w:szCs w:val="20"/>
    </w:rPr>
  </w:style>
  <w:style w:type="paragraph" w:styleId="CommentSubject">
    <w:name w:val="annotation subject"/>
    <w:basedOn w:val="CommentText"/>
    <w:next w:val="CommentText"/>
    <w:link w:val="CommentSubjectChar"/>
    <w:uiPriority w:val="99"/>
    <w:semiHidden/>
    <w:unhideWhenUsed/>
    <w:rsid w:val="00655CC3"/>
    <w:rPr>
      <w:b/>
      <w:bCs/>
    </w:rPr>
  </w:style>
  <w:style w:type="character" w:customStyle="1" w:styleId="CommentSubjectChar">
    <w:name w:val="Comment Subject Char"/>
    <w:basedOn w:val="CommentTextChar"/>
    <w:link w:val="CommentSubject"/>
    <w:uiPriority w:val="99"/>
    <w:semiHidden/>
    <w:rsid w:val="00655CC3"/>
    <w:rPr>
      <w:b/>
      <w:bCs/>
      <w:sz w:val="20"/>
      <w:szCs w:val="20"/>
    </w:rPr>
  </w:style>
  <w:style w:type="paragraph" w:styleId="BalloonText">
    <w:name w:val="Balloon Text"/>
    <w:basedOn w:val="Normal"/>
    <w:link w:val="BalloonTextChar"/>
    <w:uiPriority w:val="99"/>
    <w:semiHidden/>
    <w:unhideWhenUsed/>
    <w:rsid w:val="00655C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5CC3"/>
    <w:rPr>
      <w:rFonts w:ascii="Segoe UI" w:hAnsi="Segoe UI" w:cs="Segoe UI"/>
      <w:sz w:val="18"/>
      <w:szCs w:val="18"/>
    </w:rPr>
  </w:style>
  <w:style w:type="paragraph" w:styleId="Header">
    <w:name w:val="header"/>
    <w:basedOn w:val="Normal"/>
    <w:link w:val="HeaderChar"/>
    <w:uiPriority w:val="99"/>
    <w:unhideWhenUsed/>
    <w:rsid w:val="001143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4317"/>
  </w:style>
  <w:style w:type="paragraph" w:styleId="Footer">
    <w:name w:val="footer"/>
    <w:basedOn w:val="Normal"/>
    <w:link w:val="FooterChar"/>
    <w:uiPriority w:val="99"/>
    <w:unhideWhenUsed/>
    <w:rsid w:val="001143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4317"/>
  </w:style>
  <w:style w:type="character" w:styleId="Hyperlink">
    <w:name w:val="Hyperlink"/>
    <w:basedOn w:val="DefaultParagraphFont"/>
    <w:uiPriority w:val="99"/>
    <w:unhideWhenUsed/>
    <w:rsid w:val="007807C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4945704">
      <w:bodyDiv w:val="1"/>
      <w:marLeft w:val="0"/>
      <w:marRight w:val="0"/>
      <w:marTop w:val="0"/>
      <w:marBottom w:val="0"/>
      <w:divBdr>
        <w:top w:val="none" w:sz="0" w:space="0" w:color="auto"/>
        <w:left w:val="none" w:sz="0" w:space="0" w:color="auto"/>
        <w:bottom w:val="none" w:sz="0" w:space="0" w:color="auto"/>
        <w:right w:val="none" w:sz="0" w:space="0" w:color="auto"/>
      </w:divBdr>
      <w:divsChild>
        <w:div w:id="81224811">
          <w:marLeft w:val="300"/>
          <w:marRight w:val="0"/>
          <w:marTop w:val="90"/>
          <w:marBottom w:val="300"/>
          <w:divBdr>
            <w:top w:val="none" w:sz="0" w:space="0" w:color="auto"/>
            <w:left w:val="none" w:sz="0" w:space="0" w:color="auto"/>
            <w:bottom w:val="none" w:sz="0" w:space="0" w:color="auto"/>
            <w:right w:val="none" w:sz="0" w:space="0" w:color="auto"/>
          </w:divBdr>
        </w:div>
        <w:div w:id="277295759">
          <w:marLeft w:val="300"/>
          <w:marRight w:val="0"/>
          <w:marTop w:val="90"/>
          <w:marBottom w:val="300"/>
          <w:divBdr>
            <w:top w:val="none" w:sz="0" w:space="0" w:color="auto"/>
            <w:left w:val="none" w:sz="0" w:space="0" w:color="auto"/>
            <w:bottom w:val="none" w:sz="0" w:space="0" w:color="auto"/>
            <w:right w:val="none" w:sz="0" w:space="0" w:color="auto"/>
          </w:divBdr>
        </w:div>
        <w:div w:id="780033919">
          <w:marLeft w:val="300"/>
          <w:marRight w:val="0"/>
          <w:marTop w:val="90"/>
          <w:marBottom w:val="300"/>
          <w:divBdr>
            <w:top w:val="none" w:sz="0" w:space="0" w:color="auto"/>
            <w:left w:val="none" w:sz="0" w:space="0" w:color="auto"/>
            <w:bottom w:val="none" w:sz="0" w:space="0" w:color="auto"/>
            <w:right w:val="none" w:sz="0" w:space="0" w:color="auto"/>
          </w:divBdr>
        </w:div>
        <w:div w:id="657807185">
          <w:marLeft w:val="300"/>
          <w:marRight w:val="0"/>
          <w:marTop w:val="90"/>
          <w:marBottom w:val="300"/>
          <w:divBdr>
            <w:top w:val="none" w:sz="0" w:space="0" w:color="auto"/>
            <w:left w:val="none" w:sz="0" w:space="0" w:color="auto"/>
            <w:bottom w:val="none" w:sz="0" w:space="0" w:color="auto"/>
            <w:right w:val="none" w:sz="0" w:space="0" w:color="auto"/>
          </w:divBdr>
        </w:div>
        <w:div w:id="1541554343">
          <w:marLeft w:val="300"/>
          <w:marRight w:val="0"/>
          <w:marTop w:val="90"/>
          <w:marBottom w:val="300"/>
          <w:divBdr>
            <w:top w:val="none" w:sz="0" w:space="0" w:color="auto"/>
            <w:left w:val="none" w:sz="0" w:space="0" w:color="auto"/>
            <w:bottom w:val="none" w:sz="0" w:space="0" w:color="auto"/>
            <w:right w:val="none" w:sz="0" w:space="0" w:color="auto"/>
          </w:divBdr>
        </w:div>
        <w:div w:id="1628314418">
          <w:marLeft w:val="300"/>
          <w:marRight w:val="0"/>
          <w:marTop w:val="90"/>
          <w:marBottom w:val="300"/>
          <w:divBdr>
            <w:top w:val="none" w:sz="0" w:space="0" w:color="auto"/>
            <w:left w:val="none" w:sz="0" w:space="0" w:color="auto"/>
            <w:bottom w:val="none" w:sz="0" w:space="0" w:color="auto"/>
            <w:right w:val="none" w:sz="0" w:space="0" w:color="auto"/>
          </w:divBdr>
        </w:div>
        <w:div w:id="1757903419">
          <w:marLeft w:val="300"/>
          <w:marRight w:val="0"/>
          <w:marTop w:val="90"/>
          <w:marBottom w:val="300"/>
          <w:divBdr>
            <w:top w:val="none" w:sz="0" w:space="0" w:color="auto"/>
            <w:left w:val="none" w:sz="0" w:space="0" w:color="auto"/>
            <w:bottom w:val="none" w:sz="0" w:space="0" w:color="auto"/>
            <w:right w:val="none" w:sz="0" w:space="0" w:color="auto"/>
          </w:divBdr>
        </w:div>
        <w:div w:id="1531993379">
          <w:marLeft w:val="300"/>
          <w:marRight w:val="0"/>
          <w:marTop w:val="90"/>
          <w:marBottom w:val="300"/>
          <w:divBdr>
            <w:top w:val="none" w:sz="0" w:space="0" w:color="auto"/>
            <w:left w:val="none" w:sz="0" w:space="0" w:color="auto"/>
            <w:bottom w:val="none" w:sz="0" w:space="0" w:color="auto"/>
            <w:right w:val="none" w:sz="0" w:space="0" w:color="auto"/>
          </w:divBdr>
        </w:div>
        <w:div w:id="480735025">
          <w:marLeft w:val="300"/>
          <w:marRight w:val="0"/>
          <w:marTop w:val="90"/>
          <w:marBottom w:val="300"/>
          <w:divBdr>
            <w:top w:val="none" w:sz="0" w:space="0" w:color="auto"/>
            <w:left w:val="none" w:sz="0" w:space="0" w:color="auto"/>
            <w:bottom w:val="none" w:sz="0" w:space="0" w:color="auto"/>
            <w:right w:val="none" w:sz="0" w:space="0" w:color="auto"/>
          </w:divBdr>
        </w:div>
        <w:div w:id="1438673856">
          <w:marLeft w:val="300"/>
          <w:marRight w:val="0"/>
          <w:marTop w:val="90"/>
          <w:marBottom w:val="3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khanacademy.org/humanities/art-1010/beginners-guide-20-21/a/an-introduction-to-photography-in-the-early-20th-century"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54B7BE-4BFB-40EE-B2AC-FEDB67F270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916</TotalTime>
  <Pages>1</Pages>
  <Words>1824</Words>
  <Characters>10402</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DCSD</Company>
  <LinksUpToDate>false</LinksUpToDate>
  <CharactersWithSpaces>12202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Cindra Lyn Ross</dc:creator>
  <cp:keywords/>
  <dc:description/>
  <cp:lastModifiedBy>Cindra Lyn Ross</cp:lastModifiedBy>
  <cp:revision>122</cp:revision>
  <dcterms:created xsi:type="dcterms:W3CDTF">2018-08-20T17:42:00Z</dcterms:created>
  <dcterms:modified xsi:type="dcterms:W3CDTF">2018-08-30T05:50:00Z</dcterms:modified>
</cp:coreProperties>
</file>